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125A" w14:textId="34481A01" w:rsidR="003946BC" w:rsidRDefault="00424EA0" w:rsidP="00F014AD">
      <w:pPr>
        <w:jc w:val="center"/>
        <w:rPr>
          <w:color w:val="DE0021"/>
          <w:sz w:val="28"/>
          <w:szCs w:val="28"/>
        </w:rPr>
      </w:pPr>
      <w:r>
        <w:rPr>
          <w:color w:val="DE0021"/>
          <w:sz w:val="28"/>
          <w:szCs w:val="28"/>
        </w:rPr>
        <w:t>MEMENTO POUR UN</w:t>
      </w:r>
      <w:r w:rsidR="00AD40DA">
        <w:rPr>
          <w:color w:val="DE0021"/>
          <w:sz w:val="28"/>
          <w:szCs w:val="28"/>
        </w:rPr>
        <w:t xml:space="preserve"> PLAN DE </w:t>
      </w:r>
      <w:r w:rsidR="002F4DDC" w:rsidRPr="00063404">
        <w:rPr>
          <w:color w:val="DE0021"/>
          <w:sz w:val="28"/>
          <w:szCs w:val="28"/>
        </w:rPr>
        <w:t>CRISE SANITAIRE</w:t>
      </w:r>
      <w:r w:rsidR="003946BC">
        <w:rPr>
          <w:color w:val="DE0021"/>
          <w:sz w:val="28"/>
          <w:szCs w:val="28"/>
        </w:rPr>
        <w:t xml:space="preserve"> </w:t>
      </w:r>
    </w:p>
    <w:p w14:paraId="7674A687" w14:textId="70A2E56A" w:rsidR="00481833" w:rsidRPr="003946BC" w:rsidRDefault="00AD40DA" w:rsidP="00F014AD">
      <w:pPr>
        <w:jc w:val="center"/>
        <w:rPr>
          <w:color w:val="DE0021"/>
          <w:sz w:val="24"/>
          <w:szCs w:val="24"/>
        </w:rPr>
      </w:pPr>
      <w:r>
        <w:rPr>
          <w:color w:val="DE0021"/>
          <w:sz w:val="24"/>
          <w:szCs w:val="24"/>
        </w:rPr>
        <w:t xml:space="preserve">EN </w:t>
      </w:r>
      <w:r w:rsidR="003946BC" w:rsidRPr="003946BC">
        <w:rPr>
          <w:color w:val="DE0021"/>
          <w:sz w:val="24"/>
          <w:szCs w:val="24"/>
        </w:rPr>
        <w:t>MAISON DE SANTE PLURIPRO</w:t>
      </w:r>
      <w:r w:rsidR="003946BC">
        <w:rPr>
          <w:color w:val="DE0021"/>
          <w:sz w:val="24"/>
          <w:szCs w:val="24"/>
        </w:rPr>
        <w:t>FESSIONNELLE</w:t>
      </w:r>
    </w:p>
    <w:p w14:paraId="48BB2E11" w14:textId="77777777" w:rsidR="0037402A" w:rsidRDefault="0037402A" w:rsidP="0037402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27A677D2" w14:textId="5E5C454A" w:rsidR="0037402A" w:rsidRDefault="0037402A" w:rsidP="0037402A">
      <w:pPr>
        <w:pStyle w:val="Titre1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En bref</w:t>
      </w:r>
    </w:p>
    <w:p w14:paraId="3E05445F" w14:textId="361394A3" w:rsidR="00675482" w:rsidRPr="00AB44FB" w:rsidRDefault="005201A4" w:rsidP="0037402A">
      <w:r w:rsidRPr="00AB44FB">
        <w:t>D</w:t>
      </w:r>
      <w:r w:rsidR="00675482" w:rsidRPr="00AB44FB">
        <w:t>ans le cadre des missions socles de l’</w:t>
      </w:r>
      <w:r w:rsidR="00675482" w:rsidRPr="00AB44FB">
        <w:rPr>
          <w:b/>
          <w:bCs/>
        </w:rPr>
        <w:t>ACI</w:t>
      </w:r>
      <w:r w:rsidR="00675482" w:rsidRPr="00AB44FB">
        <w:t xml:space="preserve"> (Accord conventionnel Interprofessionnel) </w:t>
      </w:r>
      <w:r w:rsidRPr="00AB44FB">
        <w:t>la maison de santé pluriprofessionnelle (</w:t>
      </w:r>
      <w:r w:rsidRPr="00AB44FB">
        <w:rPr>
          <w:b/>
          <w:bCs/>
        </w:rPr>
        <w:t>MSP</w:t>
      </w:r>
      <w:r w:rsidRPr="00AB44FB">
        <w:t>) doit r</w:t>
      </w:r>
      <w:r w:rsidR="00172794" w:rsidRPr="00AB44FB">
        <w:t xml:space="preserve">épondre à un </w:t>
      </w:r>
      <w:r w:rsidR="00675482" w:rsidRPr="00AB44FB">
        <w:t>critère</w:t>
      </w:r>
      <w:r w:rsidR="00172794" w:rsidRPr="00AB44FB">
        <w:t xml:space="preserve"> de </w:t>
      </w:r>
      <w:r w:rsidR="00675482" w:rsidRPr="00AB44FB">
        <w:t xml:space="preserve">préparation d’un plan d’action permettant </w:t>
      </w:r>
      <w:r w:rsidR="00172794" w:rsidRPr="00AB44FB">
        <w:t xml:space="preserve">à l’équipe pluriprofessionnelle </w:t>
      </w:r>
      <w:r w:rsidR="00675482" w:rsidRPr="00AB44FB">
        <w:t>de participer à la réponse du système de santé face à une situation sanitaire exceptionnelle voire une crise sanitaire grave.</w:t>
      </w:r>
    </w:p>
    <w:p w14:paraId="3210593D" w14:textId="246116C4" w:rsidR="002539FE" w:rsidRPr="00AB44FB" w:rsidRDefault="002539FE" w:rsidP="0037402A">
      <w:r w:rsidRPr="00AB44FB">
        <w:t xml:space="preserve">C’est L’Agence Régionale de santé </w:t>
      </w:r>
      <w:r w:rsidR="00DF2FD9" w:rsidRPr="00AB44FB">
        <w:t>(</w:t>
      </w:r>
      <w:r w:rsidR="00DF2FD9" w:rsidRPr="00AB44FB">
        <w:rPr>
          <w:b/>
          <w:bCs/>
        </w:rPr>
        <w:t>ARS</w:t>
      </w:r>
      <w:r w:rsidR="00DF2FD9" w:rsidRPr="00AB44FB">
        <w:t xml:space="preserve">) </w:t>
      </w:r>
      <w:r w:rsidR="00656F52" w:rsidRPr="00AB44FB">
        <w:t xml:space="preserve">ou d’autres services de l'État </w:t>
      </w:r>
      <w:r w:rsidRPr="00AB44FB">
        <w:t xml:space="preserve">qui qualifie la crise </w:t>
      </w:r>
      <w:r w:rsidR="002E53D0" w:rsidRPr="00AB44FB">
        <w:t xml:space="preserve">sanitaire </w:t>
      </w:r>
      <w:r w:rsidRPr="00AB44FB">
        <w:t>et en alerte les acteurs dont la MSP.</w:t>
      </w:r>
    </w:p>
    <w:p w14:paraId="27BC1FCC" w14:textId="42769D67" w:rsidR="0037402A" w:rsidRDefault="0037402A" w:rsidP="0037402A">
      <w:r w:rsidRPr="00424EA0">
        <w:rPr>
          <w:b/>
          <w:bCs/>
        </w:rPr>
        <w:t>Les crises sanitaires</w:t>
      </w:r>
      <w:r w:rsidRPr="0037402A">
        <w:t xml:space="preserve"> sont des événements touchants réellement ou </w:t>
      </w:r>
      <w:r>
        <w:t>p</w:t>
      </w:r>
      <w:r w:rsidRPr="0037402A">
        <w:t>otentiellement un grand nombre de personnes, affectant la </w:t>
      </w:r>
      <w:hyperlink r:id="rId10" w:tooltip="Santé" w:history="1">
        <w:r w:rsidRPr="0037402A">
          <w:t>santé</w:t>
        </w:r>
      </w:hyperlink>
      <w:r>
        <w:t xml:space="preserve"> des populations</w:t>
      </w:r>
      <w:r w:rsidRPr="0037402A">
        <w:t>, et pouvant éventuellement augmenter significati</w:t>
      </w:r>
      <w:r w:rsidR="00BC6824">
        <w:t>vement</w:t>
      </w:r>
      <w:r w:rsidRPr="0037402A">
        <w:t xml:space="preserve"> </w:t>
      </w:r>
      <w:r w:rsidR="00BC6824" w:rsidRPr="0037402A">
        <w:t xml:space="preserve">le facteur </w:t>
      </w:r>
      <w:r w:rsidRPr="0037402A">
        <w:t xml:space="preserve">de mortalité ou </w:t>
      </w:r>
      <w:r w:rsidR="00BC6824">
        <w:t xml:space="preserve">de </w:t>
      </w:r>
      <w:r w:rsidRPr="0037402A">
        <w:t>surmortalité.</w:t>
      </w:r>
    </w:p>
    <w:p w14:paraId="1267C001" w14:textId="26383E78" w:rsidR="00265F5D" w:rsidRDefault="0037402A" w:rsidP="00265F5D">
      <w:r>
        <w:t xml:space="preserve">La crise sanitaire s’inscrit dans un contexte et une </w:t>
      </w:r>
      <w:r w:rsidRPr="00424EA0">
        <w:rPr>
          <w:b/>
          <w:bCs/>
        </w:rPr>
        <w:t>échelle géographique</w:t>
      </w:r>
      <w:r>
        <w:t xml:space="preserve"> qui peut être locale, territoriale, nationale, internationale, qui nécessite une réponse rapide à une problématique en modifiant les organisations.</w:t>
      </w:r>
      <w:r w:rsidR="002E53D0">
        <w:t xml:space="preserve"> </w:t>
      </w:r>
      <w:r w:rsidR="001A0793">
        <w:t xml:space="preserve">La MSP peut à la fois </w:t>
      </w:r>
      <w:r w:rsidR="00265F5D">
        <w:t xml:space="preserve">faire partie des acteurs des soins primaires qui répondent </w:t>
      </w:r>
      <w:r w:rsidR="001A0793">
        <w:t xml:space="preserve">à une crise </w:t>
      </w:r>
      <w:r w:rsidR="00265F5D">
        <w:t>sanitaire internationale ou nationale (exemple : Covid-19) ou locale</w:t>
      </w:r>
      <w:r w:rsidR="006E482E">
        <w:t>. E</w:t>
      </w:r>
      <w:r w:rsidR="00265F5D">
        <w:t>xemples non exhaustifs : intoxication alimentaire</w:t>
      </w:r>
      <w:r w:rsidR="007311FD">
        <w:t xml:space="preserve">, </w:t>
      </w:r>
      <w:r w:rsidR="00265F5D">
        <w:t xml:space="preserve">problème milieu scolaire, </w:t>
      </w:r>
      <w:proofErr w:type="gramStart"/>
      <w:r w:rsidR="006E482E">
        <w:t xml:space="preserve">incendie, </w:t>
      </w:r>
      <w:r w:rsidR="007311FD">
        <w:t xml:space="preserve"> </w:t>
      </w:r>
      <w:r w:rsidR="00751738">
        <w:t>événement</w:t>
      </w:r>
      <w:proofErr w:type="gramEnd"/>
      <w:r w:rsidR="00751738">
        <w:t xml:space="preserve"> climatique local, </w:t>
      </w:r>
      <w:r w:rsidR="007311FD">
        <w:t>rupture locale de la continuité des soins).</w:t>
      </w:r>
    </w:p>
    <w:p w14:paraId="5913E91B" w14:textId="6E5523CF" w:rsidR="00424EA0" w:rsidRPr="00D86DC1" w:rsidRDefault="00424EA0" w:rsidP="00424EA0">
      <w:r w:rsidRPr="00424EA0">
        <w:rPr>
          <w:b/>
          <w:bCs/>
        </w:rPr>
        <w:t xml:space="preserve">Un risque </w:t>
      </w:r>
      <w:r>
        <w:t>est la conjonction d’un a</w:t>
      </w:r>
      <w:r w:rsidRPr="00D86DC1">
        <w:t xml:space="preserve">léa </w:t>
      </w:r>
      <w:r>
        <w:t xml:space="preserve">et de la </w:t>
      </w:r>
      <w:r w:rsidRPr="00D86DC1">
        <w:t>vulnérabilité à cet aléa</w:t>
      </w:r>
      <w:r>
        <w:t xml:space="preserve">. La </w:t>
      </w:r>
      <w:r w:rsidRPr="00D86DC1">
        <w:t>probabilité</w:t>
      </w:r>
      <w:r>
        <w:t>,</w:t>
      </w:r>
      <w:r w:rsidRPr="00D86DC1">
        <w:t xml:space="preserve"> </w:t>
      </w:r>
      <w:r>
        <w:t>la gravité de l’aléa et la vulnérabilité définissent le niveau de risque.</w:t>
      </w:r>
    </w:p>
    <w:p w14:paraId="6DB1BCB2" w14:textId="59EDCF77" w:rsidR="00424EA0" w:rsidRPr="00E542DA" w:rsidRDefault="00424EA0" w:rsidP="00424EA0">
      <w:pPr>
        <w:rPr>
          <w:rFonts w:eastAsia="Times New Roman"/>
        </w:rPr>
      </w:pPr>
      <w:r>
        <w:t xml:space="preserve">Une identification des principaux risques est un préalable à envisager des </w:t>
      </w:r>
      <w:r w:rsidRPr="00E542DA">
        <w:rPr>
          <w:b/>
          <w:bCs/>
        </w:rPr>
        <w:t>réponse</w:t>
      </w:r>
      <w:r>
        <w:rPr>
          <w:b/>
          <w:bCs/>
        </w:rPr>
        <w:t>s</w:t>
      </w:r>
      <w:r w:rsidRPr="00E542DA">
        <w:rPr>
          <w:b/>
          <w:bCs/>
        </w:rPr>
        <w:t xml:space="preserve"> graduée</w:t>
      </w:r>
      <w:r>
        <w:rPr>
          <w:b/>
          <w:bCs/>
        </w:rPr>
        <w:t>s</w:t>
      </w:r>
      <w:r>
        <w:t>.</w:t>
      </w:r>
    </w:p>
    <w:p w14:paraId="1CFE355B" w14:textId="29ABE4C7" w:rsidR="00424EA0" w:rsidRPr="00AB44FB" w:rsidRDefault="00424EA0" w:rsidP="0037402A">
      <w:r w:rsidRPr="00424EA0">
        <w:rPr>
          <w:b/>
          <w:bCs/>
        </w:rPr>
        <w:t>Dans le cadre de l’ACI d’une MSP</w:t>
      </w:r>
      <w:r>
        <w:t xml:space="preserve">, il est demandé à la MSP </w:t>
      </w:r>
      <w:r w:rsidRPr="00F86FF8">
        <w:rPr>
          <w:i/>
          <w:iCs/>
        </w:rPr>
        <w:t>a minima</w:t>
      </w:r>
      <w:r>
        <w:t xml:space="preserve">, comme critère socle, de constituer une cellule de </w:t>
      </w:r>
      <w:r w:rsidRPr="00AB44FB">
        <w:t>crise et d’en tenir à jour la liste de contacts</w:t>
      </w:r>
      <w:r w:rsidR="009F750B" w:rsidRPr="00AB44FB">
        <w:t xml:space="preserve"> et dans le cadre de cette cellule, d’avoir aborder en équipe les 4 sujets suivants</w:t>
      </w:r>
      <w:r w:rsidR="002837F1" w:rsidRPr="00AB44FB">
        <w:t>, avec une liberté d’organisation propre à chaque structure</w:t>
      </w:r>
      <w:r w:rsidR="009F750B" w:rsidRPr="00AB44FB">
        <w:t> :</w:t>
      </w:r>
    </w:p>
    <w:p w14:paraId="78F3E451" w14:textId="0910929C" w:rsidR="005F4BEE" w:rsidRPr="00AB44FB" w:rsidRDefault="005F4BEE" w:rsidP="006B2000">
      <w:pPr>
        <w:pStyle w:val="Paragraphedeliste"/>
        <w:numPr>
          <w:ilvl w:val="0"/>
          <w:numId w:val="46"/>
        </w:numPr>
        <w:jc w:val="both"/>
      </w:pPr>
      <w:r w:rsidRPr="00AB44FB">
        <w:rPr>
          <w:b/>
          <w:bCs/>
        </w:rPr>
        <w:t>Anticip</w:t>
      </w:r>
      <w:r w:rsidR="00E36568" w:rsidRPr="00AB44FB">
        <w:rPr>
          <w:b/>
          <w:bCs/>
        </w:rPr>
        <w:t>er</w:t>
      </w:r>
      <w:r w:rsidR="007C09FB" w:rsidRPr="00AB44FB">
        <w:rPr>
          <w:b/>
          <w:bCs/>
        </w:rPr>
        <w:t xml:space="preserve"> / Avoir identifié les ressources</w:t>
      </w:r>
      <w:r w:rsidR="00E36568" w:rsidRPr="00AB44FB">
        <w:rPr>
          <w:b/>
          <w:bCs/>
        </w:rPr>
        <w:t xml:space="preserve"> </w:t>
      </w:r>
      <w:r w:rsidR="00BE66ED" w:rsidRPr="00AB44FB">
        <w:rPr>
          <w:b/>
          <w:bCs/>
        </w:rPr>
        <w:t>:</w:t>
      </w:r>
      <w:r w:rsidR="00BE66ED" w:rsidRPr="00AB44FB">
        <w:t xml:space="preserve"> </w:t>
      </w:r>
      <w:r w:rsidR="00AA56C4" w:rsidRPr="00AB44FB">
        <w:t>cons</w:t>
      </w:r>
      <w:r w:rsidR="003332EE" w:rsidRPr="00AB44FB">
        <w:t xml:space="preserve">tituer la cellule de crise ; </w:t>
      </w:r>
      <w:r w:rsidR="00BE66ED" w:rsidRPr="00AB44FB">
        <w:t xml:space="preserve">acculturer </w:t>
      </w:r>
      <w:r w:rsidR="003332EE" w:rsidRPr="00AB44FB">
        <w:t xml:space="preserve">via cette cellule </w:t>
      </w:r>
      <w:r w:rsidR="00BE66ED" w:rsidRPr="00AB44FB">
        <w:t xml:space="preserve">l’ensemble de l’équipe aux notions de crise et de risque ; identifier les ressources ; </w:t>
      </w:r>
      <w:r w:rsidR="003F1B53" w:rsidRPr="00AB44FB">
        <w:t xml:space="preserve">avoir pris </w:t>
      </w:r>
      <w:r w:rsidR="00D2133C" w:rsidRPr="00AB44FB">
        <w:t>contact avec la CPTS</w:t>
      </w:r>
      <w:r w:rsidR="003F1B53" w:rsidRPr="00AB44FB">
        <w:t xml:space="preserve"> sur le sujet crise sanitaire</w:t>
      </w:r>
      <w:r w:rsidR="00D2133C" w:rsidRPr="00AB44FB">
        <w:t>.</w:t>
      </w:r>
    </w:p>
    <w:p w14:paraId="5C780258" w14:textId="65CCF1DB" w:rsidR="00D2133C" w:rsidRPr="00AB44FB" w:rsidRDefault="007C09FB" w:rsidP="006B2000">
      <w:pPr>
        <w:pStyle w:val="Paragraphedeliste"/>
        <w:numPr>
          <w:ilvl w:val="0"/>
          <w:numId w:val="46"/>
        </w:numPr>
        <w:jc w:val="both"/>
      </w:pPr>
      <w:proofErr w:type="gramStart"/>
      <w:r w:rsidRPr="00AB44FB">
        <w:rPr>
          <w:b/>
          <w:bCs/>
        </w:rPr>
        <w:t>s</w:t>
      </w:r>
      <w:r w:rsidR="001554BE" w:rsidRPr="00AB44FB">
        <w:rPr>
          <w:b/>
          <w:bCs/>
        </w:rPr>
        <w:t>’</w:t>
      </w:r>
      <w:r w:rsidRPr="00AB44FB">
        <w:rPr>
          <w:b/>
          <w:bCs/>
        </w:rPr>
        <w:t>A</w:t>
      </w:r>
      <w:r w:rsidR="001554BE" w:rsidRPr="00AB44FB">
        <w:rPr>
          <w:b/>
          <w:bCs/>
        </w:rPr>
        <w:t>dapter</w:t>
      </w:r>
      <w:proofErr w:type="gramEnd"/>
      <w:r w:rsidR="007A397E" w:rsidRPr="00AB44FB">
        <w:rPr>
          <w:b/>
          <w:bCs/>
        </w:rPr>
        <w:t xml:space="preserve"> / avoir identif</w:t>
      </w:r>
      <w:r w:rsidR="00BF616B" w:rsidRPr="00AB44FB">
        <w:rPr>
          <w:b/>
          <w:bCs/>
        </w:rPr>
        <w:t>i</w:t>
      </w:r>
      <w:r w:rsidR="007A397E" w:rsidRPr="00AB44FB">
        <w:rPr>
          <w:b/>
          <w:bCs/>
        </w:rPr>
        <w:t xml:space="preserve">é </w:t>
      </w:r>
      <w:r w:rsidR="00874138" w:rsidRPr="00AB44FB">
        <w:rPr>
          <w:b/>
          <w:bCs/>
        </w:rPr>
        <w:t>certains</w:t>
      </w:r>
      <w:r w:rsidR="007A397E" w:rsidRPr="00AB44FB">
        <w:rPr>
          <w:b/>
          <w:bCs/>
        </w:rPr>
        <w:t xml:space="preserve"> risques et réponses </w:t>
      </w:r>
      <w:r w:rsidR="006B2000" w:rsidRPr="00AB44FB">
        <w:rPr>
          <w:b/>
          <w:bCs/>
        </w:rPr>
        <w:t xml:space="preserve">: </w:t>
      </w:r>
      <w:r w:rsidR="0000660F" w:rsidRPr="00AB44FB">
        <w:t xml:space="preserve">le champ d’actions </w:t>
      </w:r>
      <w:r w:rsidR="002C4B66" w:rsidRPr="00AB44FB">
        <w:t xml:space="preserve">est </w:t>
      </w:r>
      <w:r w:rsidR="0000660F" w:rsidRPr="00AB44FB">
        <w:t>vaste</w:t>
      </w:r>
      <w:r w:rsidR="002C4B66" w:rsidRPr="00AB44FB">
        <w:t> !</w:t>
      </w:r>
      <w:r w:rsidR="0000660F" w:rsidRPr="00AB44FB">
        <w:t xml:space="preserve"> Les pages qui suivent ne visent pas l’exhaustivité mais des suggestions de </w:t>
      </w:r>
      <w:r w:rsidR="00AA56C4" w:rsidRPr="00AB44FB">
        <w:t>questions</w:t>
      </w:r>
      <w:r w:rsidR="002C4B66" w:rsidRPr="00AB44FB">
        <w:t>,</w:t>
      </w:r>
      <w:r w:rsidR="00AA56C4" w:rsidRPr="00AB44FB">
        <w:t xml:space="preserve"> à titre indicati</w:t>
      </w:r>
      <w:r w:rsidR="002C4B66" w:rsidRPr="00AB44FB">
        <w:t>f</w:t>
      </w:r>
      <w:r w:rsidR="00AA56C4" w:rsidRPr="00AB44FB">
        <w:t>. Elles présentent de façon méthodique un exemple de démarche d’équipe, réflexive, sur l’identification des principaux risques et interlocuteurs, à réaliser en équipe pluriprofessionnelle.</w:t>
      </w:r>
    </w:p>
    <w:p w14:paraId="1FD25986" w14:textId="4744FCAF" w:rsidR="006B2000" w:rsidRPr="00AB44FB" w:rsidRDefault="001554BE" w:rsidP="006B2000">
      <w:pPr>
        <w:pStyle w:val="Paragraphedeliste"/>
        <w:numPr>
          <w:ilvl w:val="0"/>
          <w:numId w:val="46"/>
        </w:numPr>
        <w:jc w:val="both"/>
        <w:rPr>
          <w:b/>
          <w:bCs/>
        </w:rPr>
      </w:pPr>
      <w:r w:rsidRPr="00AB44FB">
        <w:rPr>
          <w:b/>
          <w:bCs/>
        </w:rPr>
        <w:t xml:space="preserve">Activer le plan de crise / </w:t>
      </w:r>
      <w:r w:rsidR="00F41269" w:rsidRPr="00AB44FB">
        <w:rPr>
          <w:b/>
          <w:bCs/>
        </w:rPr>
        <w:t xml:space="preserve">Organiser la réponse pluriprofessionnelle : </w:t>
      </w:r>
      <w:r w:rsidR="00F41269" w:rsidRPr="00AB44FB">
        <w:t>la cellule de crise de la MSP doit pouvoir être décisionnaire</w:t>
      </w:r>
      <w:r w:rsidR="00F41269" w:rsidRPr="00AB44FB">
        <w:rPr>
          <w:b/>
          <w:bCs/>
        </w:rPr>
        <w:t xml:space="preserve"> </w:t>
      </w:r>
      <w:r w:rsidR="00F41269" w:rsidRPr="00AB44FB">
        <w:t xml:space="preserve">si une crise sanitaire est déclenchée et traiter des objectifs listés </w:t>
      </w:r>
      <w:r w:rsidR="00676748" w:rsidRPr="00AB44FB">
        <w:t xml:space="preserve">en rubrique (3) </w:t>
      </w:r>
      <w:r w:rsidR="00F41269" w:rsidRPr="00AB44FB">
        <w:t>ci-après.</w:t>
      </w:r>
      <w:r w:rsidR="00F83F87" w:rsidRPr="00AB44FB">
        <w:t xml:space="preserve"> La communication avec les </w:t>
      </w:r>
      <w:r w:rsidR="00564378" w:rsidRPr="00AB44FB">
        <w:t>autorités</w:t>
      </w:r>
      <w:r w:rsidR="00AD1FBD" w:rsidRPr="00AB44FB">
        <w:t xml:space="preserve"> sanitaires</w:t>
      </w:r>
      <w:r w:rsidR="00564378" w:rsidRPr="00AB44FB">
        <w:t xml:space="preserve">, les autres </w:t>
      </w:r>
      <w:r w:rsidR="00F83F87" w:rsidRPr="00AB44FB">
        <w:t xml:space="preserve">acteurs </w:t>
      </w:r>
      <w:r w:rsidR="00564378" w:rsidRPr="00AB44FB">
        <w:t xml:space="preserve">de santé </w:t>
      </w:r>
      <w:r w:rsidR="00F83F87" w:rsidRPr="00AB44FB">
        <w:t>et les patients</w:t>
      </w:r>
      <w:r w:rsidR="00F83F87" w:rsidRPr="00AB44FB">
        <w:rPr>
          <w:b/>
          <w:bCs/>
        </w:rPr>
        <w:t xml:space="preserve"> </w:t>
      </w:r>
      <w:r w:rsidR="00F83F87" w:rsidRPr="00AB44FB">
        <w:t>fait partie intégrante de ces objectifs.</w:t>
      </w:r>
    </w:p>
    <w:p w14:paraId="3C90A742" w14:textId="3367CC41" w:rsidR="00F41269" w:rsidRPr="00AB44FB" w:rsidRDefault="00B763EC" w:rsidP="006B2000">
      <w:pPr>
        <w:pStyle w:val="Paragraphedeliste"/>
        <w:numPr>
          <w:ilvl w:val="0"/>
          <w:numId w:val="46"/>
        </w:numPr>
        <w:jc w:val="both"/>
        <w:rPr>
          <w:b/>
          <w:bCs/>
        </w:rPr>
      </w:pPr>
      <w:r w:rsidRPr="00AB44FB">
        <w:rPr>
          <w:b/>
          <w:bCs/>
        </w:rPr>
        <w:t>Aller vers</w:t>
      </w:r>
      <w:r w:rsidR="00827DEF" w:rsidRPr="00AB44FB">
        <w:rPr>
          <w:b/>
          <w:bCs/>
        </w:rPr>
        <w:t xml:space="preserve"> / </w:t>
      </w:r>
      <w:r w:rsidR="00BF045B" w:rsidRPr="00AB44FB">
        <w:rPr>
          <w:b/>
          <w:bCs/>
        </w:rPr>
        <w:t xml:space="preserve">rendre compte, </w:t>
      </w:r>
      <w:r w:rsidR="00134E59" w:rsidRPr="00AB44FB">
        <w:t>pendant la crise</w:t>
      </w:r>
      <w:r w:rsidR="00134E59" w:rsidRPr="00AB44FB">
        <w:rPr>
          <w:b/>
          <w:bCs/>
        </w:rPr>
        <w:t xml:space="preserve"> </w:t>
      </w:r>
      <w:r w:rsidR="00BF045B" w:rsidRPr="00AB44FB">
        <w:rPr>
          <w:b/>
          <w:bCs/>
        </w:rPr>
        <w:t>p</w:t>
      </w:r>
      <w:r w:rsidR="00827DEF" w:rsidRPr="00AB44FB">
        <w:rPr>
          <w:b/>
          <w:bCs/>
        </w:rPr>
        <w:t>révoir un r</w:t>
      </w:r>
      <w:r w:rsidR="00564378" w:rsidRPr="00AB44FB">
        <w:rPr>
          <w:b/>
          <w:bCs/>
        </w:rPr>
        <w:t>etour d’expérience</w:t>
      </w:r>
      <w:r w:rsidR="000F0AB8" w:rsidRPr="00AB44FB">
        <w:rPr>
          <w:b/>
          <w:bCs/>
        </w:rPr>
        <w:t xml:space="preserve"> </w:t>
      </w:r>
      <w:r w:rsidR="000F0AB8" w:rsidRPr="00AB44FB">
        <w:t>en sortie de crise.</w:t>
      </w:r>
    </w:p>
    <w:p w14:paraId="0E94EC7A" w14:textId="77777777" w:rsidR="009F750B" w:rsidRPr="000F0AB8" w:rsidRDefault="009F750B" w:rsidP="0037402A">
      <w:pPr>
        <w:rPr>
          <w:color w:val="FFC000" w:themeColor="accent4"/>
        </w:rPr>
      </w:pPr>
    </w:p>
    <w:p w14:paraId="28181092" w14:textId="1741D371" w:rsidR="00F014AD" w:rsidRPr="003946BC" w:rsidRDefault="00F014AD" w:rsidP="003946BC">
      <w:pPr>
        <w:pStyle w:val="Titre1"/>
        <w:rPr>
          <w:b/>
          <w:bCs/>
          <w:color w:val="ED7D31" w:themeColor="accent2"/>
        </w:rPr>
      </w:pPr>
      <w:r w:rsidRPr="003946BC">
        <w:rPr>
          <w:b/>
          <w:bCs/>
          <w:color w:val="ED7D31" w:themeColor="accent2"/>
        </w:rPr>
        <w:t>Identification de la structure</w:t>
      </w:r>
    </w:p>
    <w:p w14:paraId="71595730" w14:textId="5C3A94E1" w:rsidR="00945874" w:rsidRDefault="00F014AD" w:rsidP="00382FE4">
      <w:pPr>
        <w:pStyle w:val="Paragraphedeliste"/>
        <w:numPr>
          <w:ilvl w:val="0"/>
          <w:numId w:val="2"/>
        </w:numPr>
        <w:jc w:val="both"/>
      </w:pPr>
      <w:r w:rsidRPr="00F014AD">
        <w:t xml:space="preserve">Nom de la MSP : </w:t>
      </w:r>
      <w:r w:rsidR="0086302F">
        <w:t xml:space="preserve">                     </w:t>
      </w:r>
    </w:p>
    <w:p w14:paraId="579A769B" w14:textId="1006D656" w:rsidR="00F014AD" w:rsidRDefault="00F014AD" w:rsidP="00382FE4">
      <w:pPr>
        <w:pStyle w:val="Paragraphedeliste"/>
        <w:numPr>
          <w:ilvl w:val="0"/>
          <w:numId w:val="2"/>
        </w:numPr>
        <w:jc w:val="both"/>
      </w:pPr>
      <w:r w:rsidRPr="0086302F">
        <w:rPr>
          <w:rFonts w:ascii="Segoe UI Emoji" w:hAnsi="Segoe UI Emoji" w:cs="Segoe UI Emoji"/>
          <w:color w:val="4D5156"/>
          <w:sz w:val="21"/>
          <w:szCs w:val="21"/>
          <w:shd w:val="clear" w:color="auto" w:fill="FFFFFF"/>
        </w:rPr>
        <w:t>📍</w:t>
      </w:r>
      <w:r w:rsidRPr="00F014AD">
        <w:t xml:space="preserve"> Adresse : </w:t>
      </w:r>
    </w:p>
    <w:p w14:paraId="5A476AAE" w14:textId="77777777" w:rsidR="00945874" w:rsidRDefault="00F014AD" w:rsidP="00A13F89">
      <w:pPr>
        <w:pStyle w:val="Paragraphedeliste"/>
        <w:numPr>
          <w:ilvl w:val="0"/>
          <w:numId w:val="2"/>
        </w:numPr>
        <w:jc w:val="both"/>
      </w:pPr>
      <w:r>
        <w:sym w:font="Wingdings" w:char="F028"/>
      </w:r>
      <w:r>
        <w:t xml:space="preserve">Téléphone : </w:t>
      </w:r>
      <w:r w:rsidR="0086302F">
        <w:t xml:space="preserve">                          </w:t>
      </w:r>
    </w:p>
    <w:p w14:paraId="3EDDB4D1" w14:textId="0CD17378" w:rsidR="00F014AD" w:rsidRDefault="00F014AD" w:rsidP="00A13F89">
      <w:pPr>
        <w:pStyle w:val="Paragraphedeliste"/>
        <w:numPr>
          <w:ilvl w:val="0"/>
          <w:numId w:val="2"/>
        </w:numPr>
        <w:jc w:val="both"/>
      </w:pPr>
      <w:r>
        <w:sym w:font="Wingdings" w:char="F03A"/>
      </w:r>
      <w:r>
        <w:t xml:space="preserve"> Mail :</w:t>
      </w:r>
    </w:p>
    <w:p w14:paraId="21C57732" w14:textId="77777777" w:rsidR="00945874" w:rsidRDefault="00945874" w:rsidP="00945874">
      <w:pPr>
        <w:pStyle w:val="Paragraphedeliste"/>
        <w:jc w:val="both"/>
      </w:pPr>
    </w:p>
    <w:p w14:paraId="75BF454E" w14:textId="724F5924" w:rsidR="00F014AD" w:rsidRPr="00AB44FB" w:rsidRDefault="00E501F9" w:rsidP="00E501F9">
      <w:pPr>
        <w:pStyle w:val="Titre1"/>
        <w:numPr>
          <w:ilvl w:val="0"/>
          <w:numId w:val="47"/>
        </w:numPr>
        <w:rPr>
          <w:b/>
          <w:bCs/>
          <w:color w:val="ED7D31" w:themeColor="accent2"/>
        </w:rPr>
      </w:pPr>
      <w:r w:rsidRPr="00AB44FB">
        <w:rPr>
          <w:b/>
          <w:bCs/>
          <w:color w:val="ED7D31" w:themeColor="accent2"/>
        </w:rPr>
        <w:t xml:space="preserve">Anticiper / </w:t>
      </w:r>
      <w:r w:rsidR="005B108C" w:rsidRPr="00AB44FB">
        <w:rPr>
          <w:b/>
          <w:bCs/>
          <w:color w:val="ED7D31" w:themeColor="accent2"/>
        </w:rPr>
        <w:t xml:space="preserve">avoir identifié </w:t>
      </w:r>
      <w:r w:rsidR="001554BE" w:rsidRPr="00AB44FB">
        <w:rPr>
          <w:b/>
          <w:bCs/>
          <w:color w:val="ED7D31" w:themeColor="accent2"/>
        </w:rPr>
        <w:t>les r</w:t>
      </w:r>
      <w:r w:rsidR="00F014AD" w:rsidRPr="00AB44FB">
        <w:rPr>
          <w:b/>
          <w:bCs/>
          <w:color w:val="ED7D31" w:themeColor="accent2"/>
        </w:rPr>
        <w:t>essources</w:t>
      </w:r>
    </w:p>
    <w:p w14:paraId="48CCA602" w14:textId="77777777" w:rsidR="00AD3AF8" w:rsidRDefault="00AD3AF8" w:rsidP="00AD3AF8">
      <w:pPr>
        <w:pStyle w:val="Titre2"/>
        <w:ind w:left="720"/>
        <w:jc w:val="both"/>
      </w:pPr>
    </w:p>
    <w:p w14:paraId="4693D28E" w14:textId="520945EE" w:rsidR="00F014AD" w:rsidRDefault="00AD3AF8" w:rsidP="002F4DDC">
      <w:pPr>
        <w:pStyle w:val="Titre2"/>
        <w:numPr>
          <w:ilvl w:val="0"/>
          <w:numId w:val="4"/>
        </w:numPr>
        <w:jc w:val="both"/>
      </w:pPr>
      <w:r>
        <w:t>Ressources i</w:t>
      </w:r>
      <w:r w:rsidR="00F014AD">
        <w:t xml:space="preserve">nternes : </w:t>
      </w:r>
    </w:p>
    <w:p w14:paraId="71241D1B" w14:textId="7D298EA1" w:rsidR="00F014AD" w:rsidRDefault="00F014AD" w:rsidP="002F4DDC">
      <w:pPr>
        <w:pStyle w:val="Titre3"/>
        <w:jc w:val="both"/>
      </w:pPr>
      <w:r>
        <w:t xml:space="preserve">Organisation des locaux : </w:t>
      </w:r>
    </w:p>
    <w:p w14:paraId="3E51B44B" w14:textId="353DC868" w:rsidR="00F014AD" w:rsidRDefault="00F014AD" w:rsidP="002F4DDC">
      <w:pPr>
        <w:jc w:val="both"/>
      </w:pPr>
      <w:r w:rsidRPr="00D464F8">
        <w:rPr>
          <w:i/>
          <w:iCs/>
        </w:rPr>
        <w:t>Exemples</w:t>
      </w:r>
      <w:r>
        <w:t> : plan des locaux, stationnement</w:t>
      </w:r>
      <w:r w:rsidR="003D6F23">
        <w:t>, accueil, flux patients</w:t>
      </w:r>
      <w:r>
        <w:t>…</w:t>
      </w:r>
    </w:p>
    <w:p w14:paraId="685523AB" w14:textId="6774C67D" w:rsidR="00F014AD" w:rsidRDefault="00F014AD" w:rsidP="002F4DDC">
      <w:pPr>
        <w:pStyle w:val="Titre3"/>
        <w:jc w:val="both"/>
      </w:pPr>
      <w:r>
        <w:t xml:space="preserve">Professionnels de la MSP : </w:t>
      </w:r>
    </w:p>
    <w:p w14:paraId="05EF8D71" w14:textId="2AD43F75" w:rsidR="00F014AD" w:rsidRDefault="00F014AD" w:rsidP="002F4DDC">
      <w:pPr>
        <w:jc w:val="both"/>
      </w:pPr>
      <w:r>
        <w:t xml:space="preserve">Lister le nombre de professionnels par </w:t>
      </w:r>
      <w:r w:rsidR="00FD512E">
        <w:t>métier</w:t>
      </w:r>
      <w:r w:rsidR="003D6F23">
        <w:t xml:space="preserve"> </w:t>
      </w:r>
      <w:r>
        <w:t>qui s’implique</w:t>
      </w:r>
      <w:r w:rsidR="003D6F23">
        <w:t>nt</w:t>
      </w:r>
      <w:r>
        <w:t xml:space="preserve"> dans le plan de crise. </w:t>
      </w:r>
    </w:p>
    <w:p w14:paraId="66E779DC" w14:textId="02CED1EC" w:rsidR="00EA3A6F" w:rsidRPr="00AB44FB" w:rsidRDefault="00EA3A6F" w:rsidP="003D6F23">
      <w:pPr>
        <w:pStyle w:val="Paragraphedeliste"/>
        <w:numPr>
          <w:ilvl w:val="0"/>
          <w:numId w:val="35"/>
        </w:numPr>
        <w:jc w:val="both"/>
        <w:rPr>
          <w:i/>
          <w:iCs/>
        </w:rPr>
      </w:pPr>
      <w:r w:rsidRPr="00BA0850">
        <w:rPr>
          <w:i/>
          <w:iCs/>
        </w:rPr>
        <w:t>Existe-t-il un</w:t>
      </w:r>
      <w:r w:rsidR="00280851">
        <w:rPr>
          <w:i/>
          <w:iCs/>
        </w:rPr>
        <w:t xml:space="preserve">e cellule </w:t>
      </w:r>
      <w:r w:rsidR="00280851" w:rsidRPr="00BA0850">
        <w:rPr>
          <w:i/>
          <w:iCs/>
        </w:rPr>
        <w:t xml:space="preserve">la gestion </w:t>
      </w:r>
      <w:r w:rsidR="00280851" w:rsidRPr="00AB44FB">
        <w:rPr>
          <w:i/>
          <w:iCs/>
        </w:rPr>
        <w:t xml:space="preserve">de </w:t>
      </w:r>
      <w:proofErr w:type="gramStart"/>
      <w:r w:rsidR="00280851" w:rsidRPr="00AB44FB">
        <w:rPr>
          <w:i/>
          <w:iCs/>
        </w:rPr>
        <w:t>crise  avec</w:t>
      </w:r>
      <w:proofErr w:type="gramEnd"/>
      <w:r w:rsidR="00280851" w:rsidRPr="00AB44FB">
        <w:rPr>
          <w:i/>
          <w:iCs/>
        </w:rPr>
        <w:t xml:space="preserve"> des contacts de </w:t>
      </w:r>
      <w:r w:rsidR="00BA0850" w:rsidRPr="00AB44FB">
        <w:rPr>
          <w:i/>
          <w:iCs/>
        </w:rPr>
        <w:t>référent</w:t>
      </w:r>
      <w:r w:rsidR="00280851" w:rsidRPr="00AB44FB">
        <w:rPr>
          <w:i/>
          <w:iCs/>
        </w:rPr>
        <w:t>s</w:t>
      </w:r>
      <w:r w:rsidR="00BA0850" w:rsidRPr="00AB44FB">
        <w:rPr>
          <w:i/>
          <w:iCs/>
        </w:rPr>
        <w:t xml:space="preserve"> </w:t>
      </w:r>
      <w:r w:rsidRPr="00AB44FB">
        <w:rPr>
          <w:i/>
          <w:iCs/>
        </w:rPr>
        <w:t xml:space="preserve">? </w:t>
      </w:r>
    </w:p>
    <w:p w14:paraId="203B599E" w14:textId="359F4EC1" w:rsidR="00BA0850" w:rsidRPr="00AB44FB" w:rsidRDefault="00930BB4" w:rsidP="005C6D01">
      <w:pPr>
        <w:pStyle w:val="Paragraphedeliste"/>
        <w:numPr>
          <w:ilvl w:val="0"/>
          <w:numId w:val="35"/>
        </w:numPr>
        <w:jc w:val="both"/>
        <w:rPr>
          <w:i/>
          <w:iCs/>
        </w:rPr>
      </w:pPr>
      <w:r w:rsidRPr="00AB44FB">
        <w:rPr>
          <w:i/>
          <w:iCs/>
        </w:rPr>
        <w:t>En particulier,</w:t>
      </w:r>
      <w:r w:rsidR="002034BD" w:rsidRPr="00AB44FB">
        <w:rPr>
          <w:i/>
          <w:iCs/>
        </w:rPr>
        <w:t xml:space="preserve"> q</w:t>
      </w:r>
      <w:r w:rsidR="00BA0850" w:rsidRPr="00AB44FB">
        <w:rPr>
          <w:i/>
          <w:iCs/>
        </w:rPr>
        <w:t xml:space="preserve">ui </w:t>
      </w:r>
      <w:proofErr w:type="gramStart"/>
      <w:r w:rsidR="00BA0850" w:rsidRPr="00AB44FB">
        <w:rPr>
          <w:i/>
          <w:iCs/>
        </w:rPr>
        <w:t>est en charge</w:t>
      </w:r>
      <w:proofErr w:type="gramEnd"/>
      <w:r w:rsidR="00BA0850" w:rsidRPr="00AB44FB">
        <w:rPr>
          <w:i/>
          <w:iCs/>
        </w:rPr>
        <w:t xml:space="preserve"> de mobiliser des ressources </w:t>
      </w:r>
      <w:r w:rsidR="002034BD" w:rsidRPr="00AB44FB">
        <w:rPr>
          <w:i/>
          <w:iCs/>
        </w:rPr>
        <w:t>(humaines, matérielles, financières)</w:t>
      </w:r>
      <w:r w:rsidR="001E2C24" w:rsidRPr="00AB44FB">
        <w:rPr>
          <w:i/>
          <w:iCs/>
        </w:rPr>
        <w:t xml:space="preserve">, d’en suivre l’évolution </w:t>
      </w:r>
      <w:r w:rsidR="00BA0850" w:rsidRPr="00AB44FB">
        <w:rPr>
          <w:i/>
          <w:iCs/>
        </w:rPr>
        <w:t>et d’en obtenir de nouvelles ?</w:t>
      </w:r>
    </w:p>
    <w:p w14:paraId="372EE190" w14:textId="26DC5DA2" w:rsidR="00F014AD" w:rsidRDefault="00F014AD" w:rsidP="002F4DDC">
      <w:pPr>
        <w:pStyle w:val="Titre3"/>
        <w:jc w:val="both"/>
      </w:pPr>
      <w:r>
        <w:t xml:space="preserve">Equipements et matériels : </w:t>
      </w:r>
    </w:p>
    <w:p w14:paraId="0A16ED7C" w14:textId="5965AAB8" w:rsidR="00FD512E" w:rsidRDefault="0086302F" w:rsidP="002F4DDC">
      <w:pPr>
        <w:jc w:val="both"/>
      </w:pPr>
      <w:r>
        <w:rPr>
          <w:rFonts w:eastAsia="Times New Roman"/>
        </w:rPr>
        <w:t>A titre d’e</w:t>
      </w:r>
      <w:r w:rsidRPr="0086302F">
        <w:rPr>
          <w:rFonts w:eastAsia="Times New Roman"/>
        </w:rPr>
        <w:t>xemple</w:t>
      </w:r>
      <w:r>
        <w:rPr>
          <w:rFonts w:eastAsia="Times New Roman"/>
        </w:rPr>
        <w:t xml:space="preserve">, </w:t>
      </w:r>
      <w:r w:rsidRPr="0086302F">
        <w:rPr>
          <w:rFonts w:eastAsia="Times New Roman"/>
        </w:rPr>
        <w:t xml:space="preserve">questions </w:t>
      </w:r>
      <w:r>
        <w:rPr>
          <w:rFonts w:eastAsia="Times New Roman"/>
        </w:rPr>
        <w:t>pour l</w:t>
      </w:r>
      <w:r w:rsidR="00F014AD">
        <w:t>ister les équipements de protection mobilisables</w:t>
      </w:r>
      <w:r w:rsidR="003D6F23">
        <w:t> :</w:t>
      </w:r>
      <w:r w:rsidR="00EA3A6F">
        <w:t xml:space="preserve"> </w:t>
      </w:r>
    </w:p>
    <w:p w14:paraId="21288375" w14:textId="4A2B8A85" w:rsidR="003F23DA" w:rsidRPr="00AB44FB" w:rsidRDefault="0086302F" w:rsidP="003D6F23">
      <w:pPr>
        <w:pStyle w:val="Paragraphedeliste"/>
        <w:numPr>
          <w:ilvl w:val="0"/>
          <w:numId w:val="36"/>
        </w:numPr>
        <w:jc w:val="both"/>
        <w:rPr>
          <w:i/>
          <w:iCs/>
        </w:rPr>
      </w:pPr>
      <w:r>
        <w:rPr>
          <w:i/>
          <w:iCs/>
        </w:rPr>
        <w:t>Q</w:t>
      </w:r>
      <w:r w:rsidR="00EA3A6F" w:rsidRPr="0086302F">
        <w:rPr>
          <w:i/>
          <w:iCs/>
        </w:rPr>
        <w:t xml:space="preserve">uels </w:t>
      </w:r>
      <w:r w:rsidR="00EA3A6F" w:rsidRPr="00AB44FB">
        <w:rPr>
          <w:i/>
          <w:iCs/>
        </w:rPr>
        <w:t xml:space="preserve">sont les </w:t>
      </w:r>
      <w:r w:rsidR="00930BB4" w:rsidRPr="00AB44FB">
        <w:rPr>
          <w:i/>
          <w:iCs/>
        </w:rPr>
        <w:t xml:space="preserve">premiers </w:t>
      </w:r>
      <w:r w:rsidR="00EA3A6F" w:rsidRPr="00AB44FB">
        <w:rPr>
          <w:i/>
          <w:iCs/>
        </w:rPr>
        <w:t xml:space="preserve">besoins en cas de crise sanitaire ? </w:t>
      </w:r>
    </w:p>
    <w:p w14:paraId="7AFAA41E" w14:textId="77777777" w:rsidR="002034BD" w:rsidRPr="00AB44FB" w:rsidRDefault="002034BD" w:rsidP="002034BD">
      <w:pPr>
        <w:pStyle w:val="Paragraphedeliste"/>
        <w:numPr>
          <w:ilvl w:val="0"/>
          <w:numId w:val="36"/>
        </w:numPr>
        <w:jc w:val="both"/>
        <w:rPr>
          <w:i/>
          <w:iCs/>
        </w:rPr>
      </w:pPr>
      <w:proofErr w:type="gramStart"/>
      <w:r w:rsidRPr="00AB44FB">
        <w:rPr>
          <w:i/>
          <w:iCs/>
        </w:rPr>
        <w:t>qui</w:t>
      </w:r>
      <w:proofErr w:type="gramEnd"/>
      <w:r w:rsidRPr="00AB44FB">
        <w:rPr>
          <w:i/>
          <w:iCs/>
        </w:rPr>
        <w:t xml:space="preserve"> est en charge du suivi du stock ?</w:t>
      </w:r>
    </w:p>
    <w:p w14:paraId="598C10DB" w14:textId="58680917" w:rsidR="003F23DA" w:rsidRDefault="00337C76" w:rsidP="003D6F23">
      <w:pPr>
        <w:pStyle w:val="Paragraphedeliste"/>
        <w:numPr>
          <w:ilvl w:val="0"/>
          <w:numId w:val="36"/>
        </w:numPr>
        <w:jc w:val="both"/>
        <w:rPr>
          <w:i/>
          <w:iCs/>
        </w:rPr>
      </w:pPr>
      <w:r w:rsidRPr="00AB44FB">
        <w:rPr>
          <w:i/>
          <w:iCs/>
        </w:rPr>
        <w:t xml:space="preserve">Avez-vous organisé </w:t>
      </w:r>
      <w:r w:rsidRPr="0086302F">
        <w:rPr>
          <w:i/>
          <w:iCs/>
        </w:rPr>
        <w:t>une gestion de l’approvisionnement et du stockage du matériel nécessaire ?</w:t>
      </w:r>
    </w:p>
    <w:p w14:paraId="6F00CD4B" w14:textId="1892F9F6" w:rsidR="00F014AD" w:rsidRDefault="003F23DA" w:rsidP="003D6F23">
      <w:pPr>
        <w:pStyle w:val="Paragraphedeliste"/>
        <w:numPr>
          <w:ilvl w:val="0"/>
          <w:numId w:val="36"/>
        </w:numPr>
        <w:jc w:val="both"/>
        <w:rPr>
          <w:i/>
          <w:iCs/>
        </w:rPr>
      </w:pPr>
      <w:r w:rsidRPr="0086302F">
        <w:rPr>
          <w:i/>
          <w:iCs/>
        </w:rPr>
        <w:t>Quel stock de chaque équipement ? où sont-ils stockés ?</w:t>
      </w:r>
    </w:p>
    <w:p w14:paraId="7D78DCF2" w14:textId="77777777" w:rsidR="00AD3AF8" w:rsidRPr="0086302F" w:rsidRDefault="00AD3AF8" w:rsidP="003D6F23">
      <w:pPr>
        <w:pStyle w:val="Paragraphedeliste"/>
        <w:numPr>
          <w:ilvl w:val="0"/>
          <w:numId w:val="36"/>
        </w:numPr>
        <w:jc w:val="both"/>
        <w:rPr>
          <w:i/>
          <w:iCs/>
        </w:rPr>
      </w:pPr>
    </w:p>
    <w:p w14:paraId="68853E6A" w14:textId="187EC2F1" w:rsidR="00EA3A6F" w:rsidRDefault="00AD3AF8" w:rsidP="002F4DDC">
      <w:pPr>
        <w:pStyle w:val="Titre2"/>
        <w:numPr>
          <w:ilvl w:val="0"/>
          <w:numId w:val="4"/>
        </w:numPr>
        <w:jc w:val="both"/>
      </w:pPr>
      <w:r>
        <w:t>Ressources e</w:t>
      </w:r>
      <w:r w:rsidR="00EA3A6F">
        <w:t xml:space="preserve">xternes : </w:t>
      </w:r>
    </w:p>
    <w:p w14:paraId="2FFC3A65" w14:textId="0A9F6261" w:rsidR="00D464F8" w:rsidRDefault="005D18D4" w:rsidP="002F4DDC">
      <w:pPr>
        <w:pStyle w:val="Titre3"/>
        <w:jc w:val="both"/>
      </w:pPr>
      <w:r>
        <w:t>Partenaires organisat</w:t>
      </w:r>
      <w:r w:rsidR="000657BE">
        <w:t>ionnels</w:t>
      </w:r>
      <w:r>
        <w:t xml:space="preserve"> </w:t>
      </w:r>
      <w:r w:rsidR="0086302F">
        <w:t>:</w:t>
      </w:r>
      <w:r w:rsidR="00D464F8">
        <w:t xml:space="preserve"> </w:t>
      </w:r>
    </w:p>
    <w:p w14:paraId="4054683D" w14:textId="15982DDB" w:rsidR="009463C0" w:rsidRPr="003F23DA" w:rsidRDefault="009463C0" w:rsidP="009463C0">
      <w:pPr>
        <w:pStyle w:val="Paragraphedeliste"/>
        <w:numPr>
          <w:ilvl w:val="0"/>
          <w:numId w:val="10"/>
        </w:numPr>
        <w:jc w:val="both"/>
        <w:rPr>
          <w:i/>
          <w:iCs/>
        </w:rPr>
      </w:pPr>
      <w:r w:rsidRPr="003F23DA">
        <w:rPr>
          <w:i/>
          <w:iCs/>
        </w:rPr>
        <w:t xml:space="preserve">Avez les contacts </w:t>
      </w:r>
      <w:r w:rsidR="00BE4C27">
        <w:rPr>
          <w:i/>
          <w:iCs/>
        </w:rPr>
        <w:t xml:space="preserve">à jour </w:t>
      </w:r>
      <w:r w:rsidRPr="003F23DA">
        <w:rPr>
          <w:i/>
          <w:iCs/>
        </w:rPr>
        <w:t xml:space="preserve">des autorités et partenaires organisationnels : ARS, CPAM, </w:t>
      </w:r>
      <w:r w:rsidR="000657BE">
        <w:rPr>
          <w:i/>
          <w:iCs/>
        </w:rPr>
        <w:t>p</w:t>
      </w:r>
      <w:r w:rsidRPr="003F23DA">
        <w:rPr>
          <w:i/>
          <w:iCs/>
        </w:rPr>
        <w:t xml:space="preserve">réfecture, </w:t>
      </w:r>
      <w:r w:rsidR="000657BE">
        <w:rPr>
          <w:i/>
          <w:iCs/>
        </w:rPr>
        <w:t>m</w:t>
      </w:r>
      <w:r w:rsidRPr="003F23DA">
        <w:rPr>
          <w:i/>
          <w:iCs/>
        </w:rPr>
        <w:t xml:space="preserve">airie, </w:t>
      </w:r>
      <w:r w:rsidR="000657BE">
        <w:rPr>
          <w:i/>
          <w:iCs/>
        </w:rPr>
        <w:t>…</w:t>
      </w:r>
    </w:p>
    <w:p w14:paraId="6752A66B" w14:textId="34F3DB42" w:rsidR="00D464F8" w:rsidRPr="003F23DA" w:rsidRDefault="00D464F8" w:rsidP="002F4DDC">
      <w:pPr>
        <w:pStyle w:val="Paragraphedeliste"/>
        <w:numPr>
          <w:ilvl w:val="0"/>
          <w:numId w:val="10"/>
        </w:numPr>
        <w:jc w:val="both"/>
        <w:rPr>
          <w:i/>
          <w:iCs/>
        </w:rPr>
      </w:pPr>
      <w:r w:rsidRPr="003F23DA">
        <w:rPr>
          <w:i/>
          <w:iCs/>
        </w:rPr>
        <w:t xml:space="preserve">Êtes-vous en lien avec la CPTS de votre territoire ? </w:t>
      </w:r>
      <w:r w:rsidR="000657BE">
        <w:rPr>
          <w:i/>
          <w:iCs/>
        </w:rPr>
        <w:t>et avec le DAC ?</w:t>
      </w:r>
    </w:p>
    <w:p w14:paraId="03732C42" w14:textId="0AD101FE" w:rsidR="004E36DC" w:rsidRPr="004E36DC" w:rsidRDefault="004E36DC" w:rsidP="004E36DC">
      <w:pPr>
        <w:jc w:val="both"/>
      </w:pPr>
      <w:r>
        <w:t>En particulier, a</w:t>
      </w:r>
      <w:r w:rsidRPr="004E36DC">
        <w:t>rticulation avec la CPTS :</w:t>
      </w:r>
    </w:p>
    <w:p w14:paraId="3C363E73" w14:textId="621CBC5D" w:rsidR="00D464F8" w:rsidRPr="003F23DA" w:rsidRDefault="00D464F8" w:rsidP="002F4DDC">
      <w:pPr>
        <w:pStyle w:val="Paragraphedeliste"/>
        <w:numPr>
          <w:ilvl w:val="0"/>
          <w:numId w:val="10"/>
        </w:numPr>
        <w:jc w:val="both"/>
        <w:rPr>
          <w:i/>
          <w:iCs/>
        </w:rPr>
      </w:pPr>
      <w:r w:rsidRPr="003F23DA">
        <w:rPr>
          <w:i/>
          <w:iCs/>
        </w:rPr>
        <w:t xml:space="preserve">Avez-vous déjà contacté </w:t>
      </w:r>
      <w:r w:rsidR="003D6F23" w:rsidRPr="003F23DA">
        <w:rPr>
          <w:i/>
          <w:iCs/>
        </w:rPr>
        <w:t xml:space="preserve">la </w:t>
      </w:r>
      <w:r w:rsidRPr="003F23DA">
        <w:rPr>
          <w:i/>
          <w:iCs/>
        </w:rPr>
        <w:t>CPTS au sujet de la gestion de crise sanitaire ?</w:t>
      </w:r>
    </w:p>
    <w:p w14:paraId="5C83FC64" w14:textId="440CE73B" w:rsidR="00FD512E" w:rsidRPr="003F23DA" w:rsidRDefault="00D464F8" w:rsidP="00FD512E">
      <w:pPr>
        <w:pStyle w:val="Paragraphedeliste"/>
        <w:numPr>
          <w:ilvl w:val="0"/>
          <w:numId w:val="10"/>
        </w:numPr>
        <w:jc w:val="both"/>
        <w:rPr>
          <w:i/>
          <w:iCs/>
        </w:rPr>
      </w:pPr>
      <w:r w:rsidRPr="003F23DA">
        <w:rPr>
          <w:i/>
          <w:iCs/>
        </w:rPr>
        <w:t xml:space="preserve">Existe-t-il une réflexion, des plans d'action en situation de crise </w:t>
      </w:r>
      <w:r w:rsidR="004A5DF0" w:rsidRPr="003F23DA">
        <w:rPr>
          <w:i/>
          <w:iCs/>
        </w:rPr>
        <w:t xml:space="preserve">au sein de la CPTS </w:t>
      </w:r>
      <w:r w:rsidRPr="003F23DA">
        <w:rPr>
          <w:i/>
          <w:iCs/>
        </w:rPr>
        <w:t>?</w:t>
      </w:r>
      <w:r w:rsidR="00FD512E" w:rsidRPr="003F23DA">
        <w:rPr>
          <w:i/>
          <w:iCs/>
        </w:rPr>
        <w:t xml:space="preserve"> </w:t>
      </w:r>
      <w:r w:rsidR="004A5DF0" w:rsidRPr="003F23DA">
        <w:rPr>
          <w:i/>
          <w:iCs/>
        </w:rPr>
        <w:t>U</w:t>
      </w:r>
      <w:r w:rsidR="00FD512E" w:rsidRPr="003F23DA">
        <w:rPr>
          <w:i/>
          <w:iCs/>
        </w:rPr>
        <w:t>ne « trame crise sanitaire » validée dans l’ACI de la CPTS ?</w:t>
      </w:r>
    </w:p>
    <w:p w14:paraId="2D1418D9" w14:textId="14EA5CEF" w:rsidR="00D464F8" w:rsidRPr="003F23DA" w:rsidRDefault="00942FFF" w:rsidP="002F4DDC">
      <w:pPr>
        <w:pStyle w:val="Paragraphedeliste"/>
        <w:numPr>
          <w:ilvl w:val="0"/>
          <w:numId w:val="10"/>
        </w:numPr>
        <w:jc w:val="both"/>
        <w:rPr>
          <w:i/>
          <w:iCs/>
        </w:rPr>
      </w:pPr>
      <w:r w:rsidRPr="003F23DA">
        <w:rPr>
          <w:i/>
          <w:iCs/>
        </w:rPr>
        <w:t>Si oui, l</w:t>
      </w:r>
      <w:r w:rsidR="00D464F8" w:rsidRPr="003F23DA">
        <w:rPr>
          <w:i/>
          <w:iCs/>
        </w:rPr>
        <w:t xml:space="preserve">a place et le rôle de la MSP </w:t>
      </w:r>
      <w:r w:rsidR="00FD512E" w:rsidRPr="003F23DA">
        <w:rPr>
          <w:i/>
          <w:iCs/>
        </w:rPr>
        <w:t xml:space="preserve">y </w:t>
      </w:r>
      <w:r w:rsidRPr="003F23DA">
        <w:rPr>
          <w:i/>
          <w:iCs/>
        </w:rPr>
        <w:t>ont</w:t>
      </w:r>
      <w:r w:rsidR="00D464F8" w:rsidRPr="003F23DA">
        <w:rPr>
          <w:i/>
          <w:iCs/>
        </w:rPr>
        <w:t>-</w:t>
      </w:r>
      <w:r w:rsidRPr="003F23DA">
        <w:rPr>
          <w:i/>
          <w:iCs/>
        </w:rPr>
        <w:t xml:space="preserve">ils </w:t>
      </w:r>
      <w:r w:rsidR="00FD512E" w:rsidRPr="003F23DA">
        <w:rPr>
          <w:i/>
          <w:iCs/>
        </w:rPr>
        <w:t xml:space="preserve">été </w:t>
      </w:r>
      <w:r w:rsidR="00D464F8" w:rsidRPr="003F23DA">
        <w:rPr>
          <w:i/>
          <w:iCs/>
        </w:rPr>
        <w:t>défini</w:t>
      </w:r>
      <w:r w:rsidRPr="003F23DA">
        <w:rPr>
          <w:i/>
          <w:iCs/>
        </w:rPr>
        <w:t>s</w:t>
      </w:r>
      <w:r w:rsidR="00FD512E" w:rsidRPr="003F23DA">
        <w:rPr>
          <w:i/>
          <w:iCs/>
        </w:rPr>
        <w:t> ?</w:t>
      </w:r>
    </w:p>
    <w:p w14:paraId="56285BA2" w14:textId="1BA90E6A" w:rsidR="00EA3A6F" w:rsidRDefault="00EA3A6F" w:rsidP="002F4DDC">
      <w:pPr>
        <w:pStyle w:val="Titre3"/>
        <w:jc w:val="both"/>
      </w:pPr>
      <w:r>
        <w:t>Partenaires</w:t>
      </w:r>
      <w:r w:rsidR="00AC16F6">
        <w:t xml:space="preserve"> effecteurs de soins</w:t>
      </w:r>
      <w:r w:rsidR="00942FFF">
        <w:t> :</w:t>
      </w:r>
    </w:p>
    <w:p w14:paraId="557A64FF" w14:textId="6AE7B3F3" w:rsidR="0086302F" w:rsidRDefault="0086302F" w:rsidP="00E542DA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I</w:t>
      </w:r>
      <w:r w:rsidR="003D6F23">
        <w:rPr>
          <w:rFonts w:eastAsia="Times New Roman"/>
        </w:rPr>
        <w:t xml:space="preserve">dentifier </w:t>
      </w:r>
      <w:r w:rsidR="002403B0">
        <w:rPr>
          <w:rFonts w:eastAsia="Times New Roman"/>
        </w:rPr>
        <w:t xml:space="preserve">parmi les effecteurs de soins ceux qui peuvent être des </w:t>
      </w:r>
      <w:r w:rsidR="003D6F23">
        <w:rPr>
          <w:rFonts w:eastAsia="Times New Roman"/>
        </w:rPr>
        <w:t xml:space="preserve">partenaires </w:t>
      </w:r>
      <w:r w:rsidR="002403B0">
        <w:rPr>
          <w:rFonts w:eastAsia="Times New Roman"/>
        </w:rPr>
        <w:t xml:space="preserve">opérationnels pour votre équipe en cas de crise, </w:t>
      </w:r>
      <w:r w:rsidR="003D6F23">
        <w:rPr>
          <w:rFonts w:eastAsia="Times New Roman"/>
        </w:rPr>
        <w:t>et t</w:t>
      </w:r>
      <w:r w:rsidR="003D6F23" w:rsidRPr="003D6F23">
        <w:rPr>
          <w:rFonts w:eastAsia="Times New Roman"/>
        </w:rPr>
        <w:t>enir une liste de ces contacts</w:t>
      </w:r>
      <w:r w:rsidR="003D6F23">
        <w:rPr>
          <w:rFonts w:eastAsia="Times New Roman"/>
        </w:rPr>
        <w:t xml:space="preserve">. </w:t>
      </w:r>
    </w:p>
    <w:p w14:paraId="42A1E08F" w14:textId="4A86541A" w:rsidR="0086302F" w:rsidRDefault="003D6F23" w:rsidP="0086302F">
      <w:pPr>
        <w:pStyle w:val="Paragraphedeliste"/>
        <w:numPr>
          <w:ilvl w:val="0"/>
          <w:numId w:val="39"/>
        </w:numPr>
        <w:spacing w:before="100" w:beforeAutospacing="1" w:after="100" w:afterAutospacing="1"/>
        <w:jc w:val="both"/>
      </w:pPr>
      <w:proofErr w:type="gramStart"/>
      <w:r w:rsidRPr="0086302F">
        <w:rPr>
          <w:rFonts w:eastAsia="Times New Roman"/>
        </w:rPr>
        <w:t>pour</w:t>
      </w:r>
      <w:proofErr w:type="gramEnd"/>
      <w:r w:rsidRPr="0086302F">
        <w:rPr>
          <w:rFonts w:eastAsia="Times New Roman"/>
        </w:rPr>
        <w:t xml:space="preserve"> préciser les </w:t>
      </w:r>
      <w:r>
        <w:t>rôles et participations réciproques aux cellules de crise et aux actions</w:t>
      </w:r>
      <w:r w:rsidR="00AC16F6">
        <w:t>,</w:t>
      </w:r>
      <w:r>
        <w:t xml:space="preserve"> pour articulation concertée de la réponse.</w:t>
      </w:r>
      <w:r w:rsidR="004A5DF0">
        <w:t xml:space="preserve"> </w:t>
      </w:r>
    </w:p>
    <w:p w14:paraId="285F8EB6" w14:textId="2B436F04" w:rsidR="0086302F" w:rsidRPr="0086302F" w:rsidRDefault="0086302F" w:rsidP="0086302F">
      <w:pPr>
        <w:pStyle w:val="Paragraphedeliste"/>
        <w:numPr>
          <w:ilvl w:val="0"/>
          <w:numId w:val="39"/>
        </w:numPr>
        <w:spacing w:before="100" w:beforeAutospacing="1" w:after="100" w:afterAutospacing="1"/>
        <w:jc w:val="both"/>
        <w:rPr>
          <w:rFonts w:eastAsia="Times New Roman"/>
          <w:i/>
          <w:iCs/>
        </w:rPr>
      </w:pPr>
      <w:r>
        <w:lastRenderedPageBreak/>
        <w:t>Pour être capable de mobilis</w:t>
      </w:r>
      <w:r w:rsidR="00BC10A6">
        <w:t>er</w:t>
      </w:r>
      <w:r>
        <w:t xml:space="preserve"> des renforts locaux et </w:t>
      </w:r>
      <w:r w:rsidR="00BC10A6">
        <w:t>« </w:t>
      </w:r>
      <w:r>
        <w:t>réserve</w:t>
      </w:r>
      <w:r w:rsidR="00C97526">
        <w:t xml:space="preserve">s </w:t>
      </w:r>
      <w:r w:rsidR="00BC10A6">
        <w:t>»</w:t>
      </w:r>
      <w:r>
        <w:t xml:space="preserve"> en cas de crise</w:t>
      </w:r>
      <w:r w:rsidRPr="0086302F">
        <w:rPr>
          <w:rFonts w:eastAsia="Times New Roman"/>
        </w:rPr>
        <w:t xml:space="preserve">. </w:t>
      </w:r>
      <w:r w:rsidRPr="0086302F">
        <w:rPr>
          <w:rFonts w:eastAsia="Times New Roman"/>
          <w:i/>
          <w:iCs/>
        </w:rPr>
        <w:t>A titre</w:t>
      </w:r>
      <w:r w:rsidRPr="0086302F">
        <w:rPr>
          <w:rFonts w:eastAsia="Times New Roman"/>
        </w:rPr>
        <w:t xml:space="preserve"> d’</w:t>
      </w:r>
      <w:r w:rsidRPr="0086302F">
        <w:rPr>
          <w:rFonts w:eastAsia="Times New Roman"/>
          <w:i/>
          <w:iCs/>
        </w:rPr>
        <w:t>exemple : répertoire des « réserves » de professionnels de santé (retraités inclus) avec qui vous avez déjà collaboré</w:t>
      </w:r>
      <w:r w:rsidR="003F23DA">
        <w:rPr>
          <w:rFonts w:eastAsia="Times New Roman"/>
          <w:i/>
          <w:iCs/>
        </w:rPr>
        <w:t>.</w:t>
      </w:r>
    </w:p>
    <w:p w14:paraId="5FBDB23B" w14:textId="697FC6FF" w:rsidR="0086302F" w:rsidRPr="0086302F" w:rsidRDefault="0086302F" w:rsidP="0086302F">
      <w:pPr>
        <w:spacing w:before="100" w:beforeAutospacing="1" w:after="100" w:afterAutospacing="1"/>
        <w:ind w:left="360"/>
        <w:jc w:val="both"/>
        <w:rPr>
          <w:rFonts w:eastAsia="Times New Roman"/>
        </w:rPr>
      </w:pPr>
      <w:r>
        <w:rPr>
          <w:rFonts w:eastAsia="Times New Roman"/>
        </w:rPr>
        <w:t>A titre d’e</w:t>
      </w:r>
      <w:r w:rsidRPr="0086302F">
        <w:rPr>
          <w:rFonts w:eastAsia="Times New Roman"/>
        </w:rPr>
        <w:t>xemple</w:t>
      </w:r>
      <w:r>
        <w:rPr>
          <w:rFonts w:eastAsia="Times New Roman"/>
        </w:rPr>
        <w:t xml:space="preserve">, </w:t>
      </w:r>
      <w:r w:rsidRPr="0086302F">
        <w:rPr>
          <w:rFonts w:eastAsia="Times New Roman"/>
        </w:rPr>
        <w:t xml:space="preserve">questions </w:t>
      </w:r>
      <w:r>
        <w:rPr>
          <w:rFonts w:eastAsia="Times New Roman"/>
        </w:rPr>
        <w:t xml:space="preserve">que peut se </w:t>
      </w:r>
      <w:r w:rsidRPr="0086302F">
        <w:rPr>
          <w:rFonts w:eastAsia="Times New Roman"/>
        </w:rPr>
        <w:t xml:space="preserve">poser </w:t>
      </w:r>
      <w:r>
        <w:rPr>
          <w:rFonts w:eastAsia="Times New Roman"/>
        </w:rPr>
        <w:t xml:space="preserve">votre </w:t>
      </w:r>
      <w:r w:rsidRPr="0086302F">
        <w:rPr>
          <w:rFonts w:eastAsia="Times New Roman"/>
        </w:rPr>
        <w:t>équipe pluripro</w:t>
      </w:r>
      <w:r>
        <w:rPr>
          <w:rFonts w:eastAsia="Times New Roman"/>
        </w:rPr>
        <w:t> :</w:t>
      </w:r>
    </w:p>
    <w:p w14:paraId="14179CD4" w14:textId="77777777" w:rsidR="00683BF6" w:rsidRDefault="0086302F" w:rsidP="000A397E">
      <w:pPr>
        <w:pStyle w:val="Paragraphedeliste"/>
        <w:numPr>
          <w:ilvl w:val="0"/>
          <w:numId w:val="10"/>
        </w:numPr>
        <w:jc w:val="both"/>
        <w:rPr>
          <w:i/>
          <w:iCs/>
        </w:rPr>
      </w:pPr>
      <w:r w:rsidRPr="00AE0E93">
        <w:rPr>
          <w:i/>
          <w:iCs/>
        </w:rPr>
        <w:t>Qui contacter ? Quelles sont les articulations entre partenaires </w:t>
      </w:r>
      <w:r w:rsidR="00FA6925" w:rsidRPr="00AE0E93">
        <w:rPr>
          <w:i/>
          <w:iCs/>
        </w:rPr>
        <w:t xml:space="preserve">effecteurs de soins </w:t>
      </w:r>
      <w:r w:rsidRPr="00AE0E93">
        <w:rPr>
          <w:i/>
          <w:iCs/>
        </w:rPr>
        <w:t>?</w:t>
      </w:r>
      <w:r w:rsidR="00AE0E93">
        <w:rPr>
          <w:i/>
          <w:iCs/>
        </w:rPr>
        <w:t xml:space="preserve"> </w:t>
      </w:r>
    </w:p>
    <w:p w14:paraId="5D5E9E2F" w14:textId="40F332B2" w:rsidR="004C065F" w:rsidRPr="00AE0E93" w:rsidRDefault="004C065F" w:rsidP="000A397E">
      <w:pPr>
        <w:pStyle w:val="Paragraphedeliste"/>
        <w:numPr>
          <w:ilvl w:val="0"/>
          <w:numId w:val="10"/>
        </w:numPr>
        <w:jc w:val="both"/>
        <w:rPr>
          <w:i/>
          <w:iCs/>
        </w:rPr>
      </w:pPr>
      <w:r w:rsidRPr="00AE0E93">
        <w:rPr>
          <w:i/>
          <w:iCs/>
        </w:rPr>
        <w:t>Avez-vous pensé aux autres professionnels du territoire (pharmacie hors MSP</w:t>
      </w:r>
      <w:r w:rsidR="00B27704" w:rsidRPr="00AE0E93">
        <w:rPr>
          <w:i/>
          <w:iCs/>
        </w:rPr>
        <w:t>, médecins de second recours</w:t>
      </w:r>
      <w:r w:rsidRPr="00AE0E93">
        <w:rPr>
          <w:i/>
          <w:iCs/>
        </w:rPr>
        <w:t>).</w:t>
      </w:r>
    </w:p>
    <w:p w14:paraId="02D83D57" w14:textId="69D745CC" w:rsidR="0086302F" w:rsidRPr="003F23DA" w:rsidRDefault="0086302F" w:rsidP="003F23DA">
      <w:pPr>
        <w:pStyle w:val="Paragraphedeliste"/>
        <w:numPr>
          <w:ilvl w:val="0"/>
          <w:numId w:val="10"/>
        </w:numPr>
        <w:jc w:val="both"/>
        <w:rPr>
          <w:i/>
          <w:iCs/>
        </w:rPr>
      </w:pPr>
      <w:r w:rsidRPr="003F23DA">
        <w:rPr>
          <w:i/>
          <w:iCs/>
        </w:rPr>
        <w:t>Avez</w:t>
      </w:r>
      <w:r w:rsidR="00AE0E93">
        <w:rPr>
          <w:i/>
          <w:iCs/>
        </w:rPr>
        <w:t>-vous</w:t>
      </w:r>
      <w:r w:rsidRPr="003F23DA">
        <w:rPr>
          <w:i/>
          <w:iCs/>
        </w:rPr>
        <w:t xml:space="preserve"> des liens avec l'hôpital aux différentes étapes du parcours patient ?</w:t>
      </w:r>
      <w:r w:rsidR="001566D9">
        <w:rPr>
          <w:i/>
          <w:iCs/>
        </w:rPr>
        <w:t xml:space="preserve"> Un canal de communication </w:t>
      </w:r>
      <w:r w:rsidR="003F6B4E">
        <w:rPr>
          <w:i/>
          <w:iCs/>
        </w:rPr>
        <w:t>MSP-hôpital est</w:t>
      </w:r>
      <w:r w:rsidR="001566D9">
        <w:rPr>
          <w:i/>
          <w:iCs/>
        </w:rPr>
        <w:t>-il formalisé en cas de crise</w:t>
      </w:r>
      <w:r w:rsidR="003F6B4E">
        <w:rPr>
          <w:i/>
          <w:iCs/>
        </w:rPr>
        <w:t> ?</w:t>
      </w:r>
    </w:p>
    <w:p w14:paraId="3CB5F285" w14:textId="7CDDE5C4" w:rsidR="0086302F" w:rsidRPr="003F23DA" w:rsidRDefault="0086302F" w:rsidP="003F23DA">
      <w:pPr>
        <w:pStyle w:val="Paragraphedeliste"/>
        <w:numPr>
          <w:ilvl w:val="0"/>
          <w:numId w:val="10"/>
        </w:numPr>
        <w:jc w:val="both"/>
        <w:rPr>
          <w:i/>
          <w:iCs/>
        </w:rPr>
      </w:pPr>
      <w:r w:rsidRPr="003F23DA">
        <w:rPr>
          <w:i/>
          <w:iCs/>
        </w:rPr>
        <w:t>Les avez-vous mobilisés</w:t>
      </w:r>
      <w:r w:rsidR="00C97526">
        <w:rPr>
          <w:i/>
          <w:iCs/>
        </w:rPr>
        <w:t>, ou</w:t>
      </w:r>
      <w:r w:rsidRPr="003F23DA">
        <w:rPr>
          <w:i/>
          <w:iCs/>
        </w:rPr>
        <w:t xml:space="preserve"> </w:t>
      </w:r>
      <w:r w:rsidR="00C97526">
        <w:rPr>
          <w:i/>
          <w:iCs/>
        </w:rPr>
        <w:t>a</w:t>
      </w:r>
      <w:r w:rsidRPr="003F23DA">
        <w:rPr>
          <w:i/>
          <w:iCs/>
        </w:rPr>
        <w:t>vez-vous établi des conventions avec eux ?</w:t>
      </w:r>
    </w:p>
    <w:p w14:paraId="17920886" w14:textId="28B73341" w:rsidR="00EA3A6F" w:rsidRPr="00EA3A6F" w:rsidRDefault="00EA3A6F" w:rsidP="002F4DDC">
      <w:pPr>
        <w:pStyle w:val="Titre3"/>
        <w:jc w:val="both"/>
        <w:rPr>
          <w:rFonts w:eastAsia="Times New Roman"/>
        </w:rPr>
      </w:pPr>
      <w:r>
        <w:rPr>
          <w:rFonts w:eastAsia="Times New Roman"/>
        </w:rPr>
        <w:t xml:space="preserve">Autres instances : </w:t>
      </w:r>
    </w:p>
    <w:p w14:paraId="5B1FD0C6" w14:textId="77777777" w:rsidR="00EA3A6F" w:rsidRDefault="00EA3A6F" w:rsidP="002F4DDC">
      <w:pPr>
        <w:jc w:val="both"/>
      </w:pPr>
      <w:r>
        <w:t>En fonction du risque, constitution de groupes spécifiques :</w:t>
      </w:r>
    </w:p>
    <w:p w14:paraId="501107E8" w14:textId="7DA004C2" w:rsidR="003F23DA" w:rsidRPr="003F23DA" w:rsidRDefault="003F23DA" w:rsidP="002F4DDC">
      <w:pPr>
        <w:pStyle w:val="Paragraphedeliste"/>
        <w:numPr>
          <w:ilvl w:val="0"/>
          <w:numId w:val="9"/>
        </w:numPr>
        <w:jc w:val="both"/>
      </w:pPr>
      <w:r>
        <w:t>P</w:t>
      </w:r>
      <w:r w:rsidRPr="003F23DA">
        <w:t xml:space="preserve">artenaires qualité et sécurité des soins, pourvoyeurs de messages de bonnes pratiques ? </w:t>
      </w:r>
      <w:r w:rsidRPr="003F23DA">
        <w:rPr>
          <w:rFonts w:eastAsia="Times New Roman"/>
        </w:rPr>
        <w:t xml:space="preserve">A titre d’exemple : </w:t>
      </w:r>
      <w:r w:rsidRPr="003F23DA">
        <w:t xml:space="preserve"> : SRA, CPIAS de votre région.</w:t>
      </w:r>
    </w:p>
    <w:p w14:paraId="4FA08B19" w14:textId="2FD9C2C0" w:rsidR="00EA3A6F" w:rsidRDefault="00EA3A6F" w:rsidP="002F4DDC">
      <w:pPr>
        <w:pStyle w:val="Paragraphedeliste"/>
        <w:numPr>
          <w:ilvl w:val="0"/>
          <w:numId w:val="9"/>
        </w:numPr>
        <w:jc w:val="both"/>
      </w:pPr>
      <w:r>
        <w:t>Groupes de réflexion, de stratégie… avec experts, patients, élus...</w:t>
      </w:r>
    </w:p>
    <w:p w14:paraId="72A02F2F" w14:textId="2156FB22" w:rsidR="00F014AD" w:rsidRDefault="00EA3A6F" w:rsidP="004A5DF0">
      <w:pPr>
        <w:pStyle w:val="Paragraphedeliste"/>
        <w:numPr>
          <w:ilvl w:val="0"/>
          <w:numId w:val="9"/>
        </w:numPr>
        <w:jc w:val="both"/>
      </w:pPr>
      <w:r>
        <w:t>Groupes opérationnels</w:t>
      </w:r>
      <w:r w:rsidR="0037402A">
        <w:t xml:space="preserve"> </w:t>
      </w:r>
      <w:r>
        <w:t>avec soutiens extérieurs humain, matériels</w:t>
      </w:r>
      <w:r w:rsidR="0037402A">
        <w:t>, autres.</w:t>
      </w:r>
    </w:p>
    <w:p w14:paraId="20ED1CD9" w14:textId="77777777" w:rsidR="00945874" w:rsidRDefault="00945874" w:rsidP="00945874">
      <w:pPr>
        <w:pStyle w:val="Paragraphedeliste"/>
        <w:jc w:val="both"/>
      </w:pPr>
    </w:p>
    <w:p w14:paraId="15278B26" w14:textId="07A54DE3" w:rsidR="00F014AD" w:rsidRPr="00AB44FB" w:rsidRDefault="00BF616B" w:rsidP="001554BE">
      <w:pPr>
        <w:pStyle w:val="Titre1"/>
        <w:numPr>
          <w:ilvl w:val="0"/>
          <w:numId w:val="47"/>
        </w:numPr>
        <w:rPr>
          <w:b/>
          <w:bCs/>
          <w:color w:val="ED7D31" w:themeColor="accent2"/>
        </w:rPr>
      </w:pPr>
      <w:proofErr w:type="gramStart"/>
      <w:r w:rsidRPr="00AB44FB">
        <w:rPr>
          <w:b/>
          <w:bCs/>
          <w:color w:val="ED7D31" w:themeColor="accent2"/>
        </w:rPr>
        <w:t>s</w:t>
      </w:r>
      <w:r w:rsidR="007A397E" w:rsidRPr="00AB44FB">
        <w:rPr>
          <w:b/>
          <w:bCs/>
          <w:color w:val="ED7D31" w:themeColor="accent2"/>
        </w:rPr>
        <w:t>’</w:t>
      </w:r>
      <w:r w:rsidRPr="00AB44FB">
        <w:rPr>
          <w:b/>
          <w:bCs/>
          <w:color w:val="ED7D31" w:themeColor="accent2"/>
        </w:rPr>
        <w:t>A</w:t>
      </w:r>
      <w:r w:rsidR="001554BE" w:rsidRPr="00AB44FB">
        <w:rPr>
          <w:b/>
          <w:bCs/>
          <w:color w:val="ED7D31" w:themeColor="accent2"/>
        </w:rPr>
        <w:t>dapt</w:t>
      </w:r>
      <w:r w:rsidR="007A397E" w:rsidRPr="00AB44FB">
        <w:rPr>
          <w:b/>
          <w:bCs/>
          <w:color w:val="ED7D31" w:themeColor="accent2"/>
        </w:rPr>
        <w:t>er</w:t>
      </w:r>
      <w:proofErr w:type="gramEnd"/>
      <w:r w:rsidR="007A397E" w:rsidRPr="00AB44FB">
        <w:rPr>
          <w:b/>
          <w:bCs/>
          <w:color w:val="ED7D31" w:themeColor="accent2"/>
        </w:rPr>
        <w:t xml:space="preserve"> </w:t>
      </w:r>
      <w:r w:rsidR="001554BE" w:rsidRPr="00AB44FB">
        <w:rPr>
          <w:b/>
          <w:bCs/>
          <w:color w:val="ED7D31" w:themeColor="accent2"/>
        </w:rPr>
        <w:t xml:space="preserve">/ </w:t>
      </w:r>
      <w:r w:rsidR="007A397E" w:rsidRPr="00AB44FB">
        <w:rPr>
          <w:b/>
          <w:bCs/>
          <w:color w:val="ED7D31" w:themeColor="accent2"/>
        </w:rPr>
        <w:t xml:space="preserve">avoir identifié </w:t>
      </w:r>
      <w:r w:rsidR="00874138" w:rsidRPr="00AB44FB">
        <w:rPr>
          <w:b/>
          <w:bCs/>
          <w:color w:val="ED7D31" w:themeColor="accent2"/>
        </w:rPr>
        <w:t xml:space="preserve">certains </w:t>
      </w:r>
      <w:r w:rsidR="00CB3651" w:rsidRPr="00AB44FB">
        <w:rPr>
          <w:b/>
          <w:bCs/>
          <w:color w:val="ED7D31" w:themeColor="accent2"/>
        </w:rPr>
        <w:t>risque</w:t>
      </w:r>
      <w:r w:rsidR="007A397E" w:rsidRPr="00AB44FB">
        <w:rPr>
          <w:b/>
          <w:bCs/>
          <w:color w:val="ED7D31" w:themeColor="accent2"/>
        </w:rPr>
        <w:t>s</w:t>
      </w:r>
      <w:r w:rsidR="00CB3651" w:rsidRPr="00AB44FB">
        <w:rPr>
          <w:b/>
          <w:bCs/>
          <w:color w:val="ED7D31" w:themeColor="accent2"/>
        </w:rPr>
        <w:t xml:space="preserve"> et </w:t>
      </w:r>
      <w:r w:rsidR="007A397E" w:rsidRPr="00AB44FB">
        <w:rPr>
          <w:b/>
          <w:bCs/>
          <w:color w:val="ED7D31" w:themeColor="accent2"/>
        </w:rPr>
        <w:t>réponses</w:t>
      </w:r>
    </w:p>
    <w:p w14:paraId="46E45906" w14:textId="77777777" w:rsidR="00C561A5" w:rsidRPr="00C561A5" w:rsidRDefault="00C561A5" w:rsidP="00C561A5">
      <w:pPr>
        <w:rPr>
          <w:highlight w:val="yellow"/>
        </w:rPr>
      </w:pPr>
    </w:p>
    <w:p w14:paraId="6A719972" w14:textId="77777777" w:rsidR="00CB3651" w:rsidRDefault="00CB3651" w:rsidP="00CB3651">
      <w:pPr>
        <w:pStyle w:val="Titre2"/>
        <w:numPr>
          <w:ilvl w:val="0"/>
          <w:numId w:val="16"/>
        </w:numPr>
        <w:ind w:left="1080" w:hanging="720"/>
      </w:pPr>
      <w:r>
        <w:t xml:space="preserve">Etapes préalables </w:t>
      </w:r>
    </w:p>
    <w:p w14:paraId="2318AD51" w14:textId="79544C62" w:rsidR="00CB3651" w:rsidRDefault="004A5DF0" w:rsidP="004A5DF0">
      <w:r>
        <w:t xml:space="preserve">Inscrire le </w:t>
      </w:r>
      <w:r w:rsidR="00CB3651">
        <w:t xml:space="preserve">plan </w:t>
      </w:r>
      <w:r>
        <w:t xml:space="preserve">de crise sanitaire </w:t>
      </w:r>
      <w:r w:rsidR="00CB3651">
        <w:t xml:space="preserve">au </w:t>
      </w:r>
      <w:r w:rsidR="003F23DA">
        <w:t>p</w:t>
      </w:r>
      <w:r w:rsidR="00CB3651">
        <w:t xml:space="preserve">rojet de </w:t>
      </w:r>
      <w:r w:rsidR="003F23DA">
        <w:t>s</w:t>
      </w:r>
      <w:r w:rsidR="00CB3651">
        <w:t>anté</w:t>
      </w:r>
      <w:r w:rsidR="003F23DA">
        <w:t xml:space="preserve"> de la MSP</w:t>
      </w:r>
    </w:p>
    <w:p w14:paraId="04BDBC6B" w14:textId="39430BEB" w:rsidR="00CB3651" w:rsidRDefault="00CB3651" w:rsidP="004A5DF0">
      <w:r>
        <w:t>Inform</w:t>
      </w:r>
      <w:r w:rsidR="004A5DF0">
        <w:t>er</w:t>
      </w:r>
      <w:r>
        <w:t>, form</w:t>
      </w:r>
      <w:r w:rsidR="004A5DF0">
        <w:t xml:space="preserve">er, mettre </w:t>
      </w:r>
      <w:r>
        <w:t>en situation</w:t>
      </w:r>
      <w:r w:rsidR="004A5DF0">
        <w:t> :</w:t>
      </w:r>
    </w:p>
    <w:p w14:paraId="7DF20CFD" w14:textId="45756FCE" w:rsidR="00CB3651" w:rsidRDefault="00CB3651" w:rsidP="004A5DF0">
      <w:pPr>
        <w:pStyle w:val="Paragraphedeliste"/>
        <w:numPr>
          <w:ilvl w:val="0"/>
          <w:numId w:val="37"/>
        </w:numPr>
      </w:pPr>
      <w:r>
        <w:t>Informer régulièrement l’équipe et les partenaire</w:t>
      </w:r>
      <w:r w:rsidR="003946BC">
        <w:t>s</w:t>
      </w:r>
      <w:r>
        <w:t xml:space="preserve"> de l’existence du plan, de son contenu et de ses évolution (au moins de façon annuelle, par exemple, à l’occasion des AG) – lister les partenaires à informer : PDS hors structure, municipalité, pompiers, tutelles etc…</w:t>
      </w:r>
    </w:p>
    <w:p w14:paraId="0F5CFAD1" w14:textId="35899CE3" w:rsidR="004A5DF0" w:rsidRDefault="004A5DF0" w:rsidP="004A5DF0">
      <w:pPr>
        <w:pStyle w:val="Paragraphedeliste"/>
        <w:numPr>
          <w:ilvl w:val="0"/>
          <w:numId w:val="37"/>
        </w:numPr>
      </w:pPr>
      <w:r>
        <w:t>Former en amont l’équipe à la procédure, aux outils spécifiques éventuel</w:t>
      </w:r>
      <w:r w:rsidR="008159AA">
        <w:t xml:space="preserve">s Notamment à l’utilisation et la mise en œuvre </w:t>
      </w:r>
      <w:proofErr w:type="gramStart"/>
      <w:r w:rsidR="008159AA">
        <w:t>de  téléconsultations</w:t>
      </w:r>
      <w:proofErr w:type="gramEnd"/>
      <w:r w:rsidR="006663F0">
        <w:t>.</w:t>
      </w:r>
    </w:p>
    <w:p w14:paraId="28512C7C" w14:textId="3D46F56C" w:rsidR="0076731F" w:rsidRDefault="0076731F" w:rsidP="0076731F">
      <w:pPr>
        <w:pStyle w:val="Paragraphedeliste"/>
        <w:numPr>
          <w:ilvl w:val="0"/>
          <w:numId w:val="37"/>
        </w:numPr>
      </w:pPr>
      <w:r>
        <w:t>A fréquence définie renouveler l’information aux membres de la cellule et aux membres de l’équipe.</w:t>
      </w:r>
    </w:p>
    <w:p w14:paraId="4D245CE0" w14:textId="77777777" w:rsidR="0076731F" w:rsidRPr="00AB44FB" w:rsidRDefault="0076731F" w:rsidP="0076731F">
      <w:pPr>
        <w:pStyle w:val="Paragraphedeliste"/>
        <w:numPr>
          <w:ilvl w:val="0"/>
          <w:numId w:val="37"/>
        </w:numPr>
      </w:pPr>
      <w:r w:rsidRPr="00AB44FB">
        <w:t>Faire une information aux nouveaux arrivants dans l’équipe, professionnels de santé ou administratifs.</w:t>
      </w:r>
    </w:p>
    <w:p w14:paraId="713740B9" w14:textId="77777777" w:rsidR="00C561A5" w:rsidRDefault="00C561A5" w:rsidP="00C561A5">
      <w:pPr>
        <w:pStyle w:val="Paragraphedeliste"/>
        <w:rPr>
          <w:i/>
          <w:iCs/>
        </w:rPr>
      </w:pPr>
    </w:p>
    <w:p w14:paraId="0E181E0E" w14:textId="6DED010B" w:rsidR="00E83CA9" w:rsidRDefault="00E83CA9" w:rsidP="007B27FF">
      <w:pPr>
        <w:pStyle w:val="Titre2"/>
        <w:numPr>
          <w:ilvl w:val="0"/>
          <w:numId w:val="16"/>
        </w:numPr>
        <w:jc w:val="both"/>
        <w:rPr>
          <w:rFonts w:eastAsiaTheme="minorHAnsi"/>
        </w:rPr>
      </w:pPr>
      <w:bookmarkStart w:id="0" w:name="_Toc114742097"/>
      <w:r>
        <w:rPr>
          <w:rFonts w:eastAsiaTheme="minorHAnsi"/>
        </w:rPr>
        <w:t xml:space="preserve">Identification du risque </w:t>
      </w:r>
    </w:p>
    <w:p w14:paraId="496398FB" w14:textId="2056DAD4" w:rsidR="00D464F8" w:rsidRDefault="00D464F8" w:rsidP="00E542DA">
      <w:pPr>
        <w:pStyle w:val="Titre3"/>
        <w:jc w:val="both"/>
        <w:rPr>
          <w:rFonts w:eastAsia="Times New Roman"/>
        </w:rPr>
      </w:pPr>
      <w:r w:rsidRPr="00E542DA">
        <w:rPr>
          <w:rFonts w:eastAsia="Times New Roman"/>
        </w:rPr>
        <w:t>Types de risques à conséquences</w:t>
      </w:r>
      <w:bookmarkEnd w:id="0"/>
      <w:r w:rsidR="00E83CA9" w:rsidRPr="00E542DA">
        <w:rPr>
          <w:rFonts w:eastAsia="Times New Roman"/>
        </w:rPr>
        <w:t xml:space="preserve"> : </w:t>
      </w:r>
    </w:p>
    <w:p w14:paraId="1C8F936F" w14:textId="77777777" w:rsidR="00E81E03" w:rsidRDefault="00E81E03" w:rsidP="00D726E4">
      <w:pPr>
        <w:rPr>
          <w:b/>
          <w:bCs/>
        </w:rPr>
      </w:pPr>
    </w:p>
    <w:p w14:paraId="5A74F0C1" w14:textId="15BA0647" w:rsidR="00D726E4" w:rsidRDefault="00D726E4" w:rsidP="00D726E4">
      <w:r w:rsidRPr="00424EA0">
        <w:rPr>
          <w:b/>
          <w:bCs/>
        </w:rPr>
        <w:t xml:space="preserve">Un risque </w:t>
      </w:r>
      <w:r>
        <w:t>est la conjonction d’un a</w:t>
      </w:r>
      <w:r w:rsidRPr="00D86DC1">
        <w:t xml:space="preserve">léa </w:t>
      </w:r>
      <w:r>
        <w:t xml:space="preserve">et de la </w:t>
      </w:r>
      <w:r w:rsidRPr="00D86DC1">
        <w:t>vulnérabilité à cet aléa</w:t>
      </w:r>
      <w:r>
        <w:t xml:space="preserve">. La </w:t>
      </w:r>
      <w:r w:rsidRPr="00D86DC1">
        <w:t>probabilité</w:t>
      </w:r>
      <w:r>
        <w:t>,</w:t>
      </w:r>
      <w:r w:rsidRPr="00D86DC1">
        <w:t xml:space="preserve"> </w:t>
      </w:r>
      <w:r>
        <w:t>la gravité de l’aléa et la vulnérabilité définissent le niveau de risque.</w:t>
      </w:r>
    </w:p>
    <w:p w14:paraId="6BA6390C" w14:textId="77777777" w:rsidR="00DB03FD" w:rsidRDefault="00DB03FD" w:rsidP="00E81E03">
      <w:pPr>
        <w:pStyle w:val="Paragraphedeliste"/>
        <w:spacing w:before="100" w:beforeAutospacing="1" w:after="100" w:afterAutospacing="1"/>
        <w:jc w:val="both"/>
        <w:rPr>
          <w:b/>
          <w:bCs/>
          <w:color w:val="FF0000"/>
        </w:rPr>
      </w:pPr>
    </w:p>
    <w:p w14:paraId="6A678F21" w14:textId="62E76EAE" w:rsidR="00E81E03" w:rsidRPr="00E542DA" w:rsidRDefault="00E81E03" w:rsidP="00E81E03">
      <w:pPr>
        <w:pStyle w:val="Paragraphedeliste"/>
        <w:spacing w:before="100" w:beforeAutospacing="1" w:after="100" w:afterAutospacing="1"/>
        <w:jc w:val="both"/>
        <w:rPr>
          <w:rFonts w:eastAsia="Times New Roman"/>
        </w:rPr>
      </w:pPr>
      <w:r>
        <w:rPr>
          <w:b/>
          <w:bCs/>
          <w:color w:val="FF0000"/>
        </w:rPr>
        <w:t xml:space="preserve">Risque = aléa </w:t>
      </w:r>
      <w:r w:rsidRPr="00E542DA">
        <w:rPr>
          <w:b/>
          <w:bCs/>
          <w:color w:val="FF0000"/>
        </w:rPr>
        <w:t>(probabilité et gravité) x vulnérabilité à cet aléa</w:t>
      </w:r>
    </w:p>
    <w:p w14:paraId="1F042533" w14:textId="77777777" w:rsidR="00DB03FD" w:rsidRDefault="00DB03FD" w:rsidP="002350B8">
      <w:pPr>
        <w:jc w:val="both"/>
      </w:pPr>
    </w:p>
    <w:p w14:paraId="19DA6081" w14:textId="0A920630" w:rsidR="002350B8" w:rsidRDefault="00D726E4" w:rsidP="002350B8">
      <w:pPr>
        <w:jc w:val="both"/>
      </w:pPr>
      <w:r>
        <w:t xml:space="preserve">Une identification des principaux risques est un préalable à envisager des </w:t>
      </w:r>
      <w:r w:rsidRPr="00E542DA">
        <w:rPr>
          <w:b/>
          <w:bCs/>
        </w:rPr>
        <w:t>réponse</w:t>
      </w:r>
      <w:r>
        <w:rPr>
          <w:b/>
          <w:bCs/>
        </w:rPr>
        <w:t>s</w:t>
      </w:r>
      <w:r w:rsidRPr="00E542DA">
        <w:rPr>
          <w:b/>
          <w:bCs/>
        </w:rPr>
        <w:t xml:space="preserve"> graduée</w:t>
      </w:r>
      <w:r>
        <w:rPr>
          <w:b/>
          <w:bCs/>
        </w:rPr>
        <w:t>s</w:t>
      </w:r>
      <w:r>
        <w:t>.</w:t>
      </w:r>
      <w:r w:rsidR="002350B8">
        <w:t xml:space="preserve"> </w:t>
      </w:r>
    </w:p>
    <w:p w14:paraId="04C3AEA1" w14:textId="0557F18D" w:rsidR="00962B55" w:rsidRDefault="00FC4FF6" w:rsidP="002350B8">
      <w:pPr>
        <w:jc w:val="both"/>
      </w:pPr>
      <w:r>
        <w:t>Plutôt que de viser une liste exhaustive, nous vous conseillons de t</w:t>
      </w:r>
      <w:r w:rsidR="00962B55">
        <w:t xml:space="preserve">ravailler sur </w:t>
      </w:r>
      <w:r w:rsidR="00F0213A">
        <w:t xml:space="preserve">les </w:t>
      </w:r>
      <w:r w:rsidR="00962B55">
        <w:t xml:space="preserve">axes </w:t>
      </w:r>
      <w:r w:rsidR="00F0213A">
        <w:t xml:space="preserve">suivants </w:t>
      </w:r>
      <w:r w:rsidR="00962B55">
        <w:t>:</w:t>
      </w:r>
    </w:p>
    <w:p w14:paraId="7FD8EF7C" w14:textId="269C455A" w:rsidR="00F0213A" w:rsidRPr="00AB44FB" w:rsidRDefault="00F0213A" w:rsidP="00923CDB">
      <w:pPr>
        <w:pStyle w:val="Paragraphedeliste"/>
        <w:numPr>
          <w:ilvl w:val="0"/>
          <w:numId w:val="12"/>
        </w:numPr>
        <w:spacing w:after="0"/>
        <w:ind w:left="714" w:hanging="357"/>
        <w:jc w:val="both"/>
      </w:pPr>
      <w:r w:rsidRPr="00AB44FB">
        <w:rPr>
          <w:b/>
          <w:bCs/>
        </w:rPr>
        <w:t>Gravité</w:t>
      </w:r>
      <w:r w:rsidRPr="00AB44FB">
        <w:t> : probabilité/intensité/</w:t>
      </w:r>
      <w:r w:rsidR="00672EDE" w:rsidRPr="00AB44FB">
        <w:t>conséquences en morbi-mortalité</w:t>
      </w:r>
      <w:r w:rsidR="00CB4839" w:rsidRPr="00AB44FB">
        <w:t>.</w:t>
      </w:r>
    </w:p>
    <w:p w14:paraId="07BD480A" w14:textId="373F6C91" w:rsidR="00B35AAA" w:rsidRPr="00AB44FB" w:rsidRDefault="002E5A84" w:rsidP="00B35AAA">
      <w:pPr>
        <w:pStyle w:val="Paragraphedeliste"/>
        <w:numPr>
          <w:ilvl w:val="0"/>
          <w:numId w:val="12"/>
        </w:numPr>
        <w:spacing w:after="0"/>
        <w:ind w:left="714" w:hanging="357"/>
        <w:jc w:val="both"/>
      </w:pPr>
      <w:r w:rsidRPr="00AB44FB">
        <w:rPr>
          <w:b/>
          <w:bCs/>
        </w:rPr>
        <w:t xml:space="preserve">Intensité : </w:t>
      </w:r>
      <w:r w:rsidRPr="00AB44FB">
        <w:t>d</w:t>
      </w:r>
      <w:r w:rsidR="00B35AAA" w:rsidRPr="00AB44FB">
        <w:t xml:space="preserve">urée et </w:t>
      </w:r>
      <w:r w:rsidRPr="00AB44FB">
        <w:t>d</w:t>
      </w:r>
      <w:r w:rsidR="00B35AAA" w:rsidRPr="00AB44FB">
        <w:t>egré d’exposition.</w:t>
      </w:r>
    </w:p>
    <w:p w14:paraId="620F0AB6" w14:textId="57C611D2" w:rsidR="00962B55" w:rsidRPr="00AB44FB" w:rsidRDefault="00CB4839" w:rsidP="00923CDB">
      <w:pPr>
        <w:pStyle w:val="Paragraphedeliste"/>
        <w:numPr>
          <w:ilvl w:val="0"/>
          <w:numId w:val="12"/>
        </w:numPr>
        <w:spacing w:after="0"/>
        <w:ind w:left="714" w:hanging="357"/>
        <w:jc w:val="both"/>
      </w:pPr>
      <w:r w:rsidRPr="00AB44FB">
        <w:rPr>
          <w:b/>
          <w:bCs/>
        </w:rPr>
        <w:t>U</w:t>
      </w:r>
      <w:r w:rsidR="00962B55" w:rsidRPr="00AB44FB">
        <w:rPr>
          <w:b/>
          <w:bCs/>
        </w:rPr>
        <w:t>rgence</w:t>
      </w:r>
      <w:r w:rsidR="00923CDB" w:rsidRPr="00AB44FB">
        <w:t> </w:t>
      </w:r>
      <w:r w:rsidRPr="00AB44FB">
        <w:t>de la réponse si survenu</w:t>
      </w:r>
      <w:r w:rsidR="0006697B" w:rsidRPr="00AB44FB">
        <w:t>e</w:t>
      </w:r>
      <w:r w:rsidRPr="00AB44FB">
        <w:t xml:space="preserve"> du risque.</w:t>
      </w:r>
    </w:p>
    <w:p w14:paraId="761AD91B" w14:textId="5D563734" w:rsidR="00962B55" w:rsidRPr="00AB44FB" w:rsidRDefault="00CB4839" w:rsidP="00923CDB">
      <w:pPr>
        <w:pStyle w:val="Paragraphedeliste"/>
        <w:numPr>
          <w:ilvl w:val="0"/>
          <w:numId w:val="12"/>
        </w:numPr>
        <w:spacing w:after="0"/>
        <w:ind w:left="714" w:hanging="357"/>
        <w:jc w:val="both"/>
      </w:pPr>
      <w:r w:rsidRPr="00AB44FB">
        <w:rPr>
          <w:b/>
          <w:bCs/>
        </w:rPr>
        <w:t>T</w:t>
      </w:r>
      <w:r w:rsidR="00962B55" w:rsidRPr="00AB44FB">
        <w:rPr>
          <w:b/>
          <w:bCs/>
        </w:rPr>
        <w:t>erritoire</w:t>
      </w:r>
      <w:r w:rsidR="00FC4FF6" w:rsidRPr="00AB44FB">
        <w:t xml:space="preserve"> (risques spécifiques localement comme une usine, </w:t>
      </w:r>
      <w:r w:rsidR="00E4007D" w:rsidRPr="00AB44FB">
        <w:t>une école, un axe routier, des terrains inondables, instables ou peu accessibles).</w:t>
      </w:r>
    </w:p>
    <w:p w14:paraId="282B1FC8" w14:textId="77777777" w:rsidR="00012521" w:rsidRPr="00AB44FB" w:rsidRDefault="00012521" w:rsidP="00012521">
      <w:pPr>
        <w:pStyle w:val="Paragraphedeliste"/>
        <w:numPr>
          <w:ilvl w:val="0"/>
          <w:numId w:val="12"/>
        </w:numPr>
        <w:spacing w:after="0"/>
        <w:ind w:left="714" w:hanging="357"/>
        <w:jc w:val="both"/>
      </w:pPr>
      <w:r w:rsidRPr="00AB44FB">
        <w:rPr>
          <w:b/>
          <w:bCs/>
        </w:rPr>
        <w:t>Probabilité</w:t>
      </w:r>
      <w:r w:rsidRPr="00AB44FB">
        <w:t xml:space="preserve"> et fréquence.</w:t>
      </w:r>
    </w:p>
    <w:p w14:paraId="69362B5A" w14:textId="77777777" w:rsidR="00FC25F5" w:rsidRDefault="00FC25F5" w:rsidP="00D726E4"/>
    <w:p w14:paraId="5D94A163" w14:textId="341697BB" w:rsidR="00962B55" w:rsidRDefault="00962B55" w:rsidP="00D726E4">
      <w:r>
        <w:t xml:space="preserve">Ne pas négliger les </w:t>
      </w:r>
      <w:r w:rsidRPr="00923CDB">
        <w:rPr>
          <w:b/>
          <w:bCs/>
        </w:rPr>
        <w:t>effets induits</w:t>
      </w:r>
      <w:r w:rsidR="00B25BF4">
        <w:t> : u</w:t>
      </w:r>
      <w:r>
        <w:t xml:space="preserve">ne crise sanitaire peut, par exemple, affecter </w:t>
      </w:r>
      <w:r w:rsidR="00B25BF4">
        <w:t>l’</w:t>
      </w:r>
      <w:r>
        <w:t xml:space="preserve">hôpital, qui aura besoin de </w:t>
      </w:r>
      <w:r w:rsidR="00DF3FD2">
        <w:t xml:space="preserve">stopper des soins non urgents, </w:t>
      </w:r>
      <w:r w:rsidR="003046E4">
        <w:t xml:space="preserve">d’organiser des transferts, ou encore de </w:t>
      </w:r>
      <w:r w:rsidR="00DF3FD2">
        <w:t xml:space="preserve">demander des prises </w:t>
      </w:r>
      <w:r>
        <w:t xml:space="preserve">en charge </w:t>
      </w:r>
      <w:r w:rsidR="00DF3FD2">
        <w:t xml:space="preserve">en ville </w:t>
      </w:r>
      <w:r>
        <w:t>en sortie anticipée.</w:t>
      </w:r>
      <w:r w:rsidR="00732C11">
        <w:t xml:space="preserve"> </w:t>
      </w:r>
      <w:r>
        <w:t>Localement</w:t>
      </w:r>
      <w:r w:rsidR="00732C11">
        <w:t>, des</w:t>
      </w:r>
      <w:r>
        <w:t xml:space="preserve"> besoin</w:t>
      </w:r>
      <w:r w:rsidR="00732C11">
        <w:t>s</w:t>
      </w:r>
      <w:r>
        <w:t xml:space="preserve"> </w:t>
      </w:r>
      <w:r w:rsidR="00732C11">
        <w:t xml:space="preserve">peuvent surgir d’appui à des </w:t>
      </w:r>
      <w:r>
        <w:t>professionnels dans un domaine précis</w:t>
      </w:r>
      <w:r w:rsidR="006B7402">
        <w:t xml:space="preserve">. On peut prévoir par exemple d’avoir discuté en équipe d’une possible </w:t>
      </w:r>
      <w:r>
        <w:t>pris</w:t>
      </w:r>
      <w:r w:rsidR="00732C11">
        <w:t>e</w:t>
      </w:r>
      <w:r>
        <w:t xml:space="preserve"> en charge psychologique </w:t>
      </w:r>
      <w:r w:rsidR="00732C11">
        <w:t>post-traumatique</w:t>
      </w:r>
      <w:r w:rsidR="002F7945">
        <w:t xml:space="preserve"> par des psychologues cliniciens participant </w:t>
      </w:r>
      <w:r w:rsidR="003B7179">
        <w:t xml:space="preserve">au </w:t>
      </w:r>
      <w:r w:rsidR="002F7945">
        <w:t>projet de santé</w:t>
      </w:r>
      <w:r w:rsidR="003B7179">
        <w:t xml:space="preserve"> de la MSP</w:t>
      </w:r>
      <w:r>
        <w:t>.</w:t>
      </w:r>
    </w:p>
    <w:p w14:paraId="5B715897" w14:textId="77777777" w:rsidR="00DB03FD" w:rsidRPr="00732C11" w:rsidRDefault="00DB03FD" w:rsidP="00D726E4"/>
    <w:p w14:paraId="2917A9CD" w14:textId="603512A8" w:rsidR="00D464F8" w:rsidRDefault="00D464F8" w:rsidP="00E83CA9">
      <w:pPr>
        <w:pStyle w:val="Titre3"/>
        <w:rPr>
          <w:rFonts w:eastAsiaTheme="minorHAnsi"/>
        </w:rPr>
      </w:pPr>
      <w:r>
        <w:rPr>
          <w:rFonts w:eastAsiaTheme="minorHAnsi"/>
        </w:rPr>
        <w:t>Niveaux d’activation</w:t>
      </w:r>
      <w:r w:rsidR="007A5972">
        <w:rPr>
          <w:rFonts w:eastAsiaTheme="minorHAnsi"/>
        </w:rPr>
        <w:t> :</w:t>
      </w:r>
    </w:p>
    <w:p w14:paraId="0568E3EA" w14:textId="034B0EE5" w:rsidR="00BA515B" w:rsidRPr="00AB44FB" w:rsidRDefault="00BA515B" w:rsidP="00BA515B">
      <w:pPr>
        <w:spacing w:before="100" w:beforeAutospacing="1" w:after="100" w:afterAutospacing="1"/>
        <w:jc w:val="both"/>
      </w:pPr>
      <w:r w:rsidRPr="00AB44FB">
        <w:t>C’est l’ARS, service déconcentré de l’Etat</w:t>
      </w:r>
      <w:r w:rsidR="00FC25F5" w:rsidRPr="00AB44FB">
        <w:t>,</w:t>
      </w:r>
      <w:r w:rsidRPr="00AB44FB">
        <w:t xml:space="preserve"> qui qualifie </w:t>
      </w:r>
      <w:r w:rsidR="00FC25F5" w:rsidRPr="00AB44FB">
        <w:t xml:space="preserve">et </w:t>
      </w:r>
      <w:r w:rsidRPr="00AB44FB">
        <w:t xml:space="preserve">déclenche </w:t>
      </w:r>
      <w:r w:rsidR="00FC25F5" w:rsidRPr="00AB44FB">
        <w:t>la crise sanitaire.</w:t>
      </w:r>
    </w:p>
    <w:p w14:paraId="35F55215" w14:textId="7C849584" w:rsidR="008D1726" w:rsidRPr="00093EBD" w:rsidRDefault="008D1726" w:rsidP="008D1726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</w:pPr>
      <w:proofErr w:type="gramStart"/>
      <w:r w:rsidRPr="00E542DA">
        <w:rPr>
          <w:b/>
          <w:bCs/>
        </w:rPr>
        <w:t>réponse</w:t>
      </w:r>
      <w:proofErr w:type="gramEnd"/>
      <w:r w:rsidRPr="00E542DA">
        <w:rPr>
          <w:b/>
          <w:bCs/>
        </w:rPr>
        <w:t xml:space="preserve"> graduée</w:t>
      </w:r>
      <w:r w:rsidRPr="007A5972">
        <w:t xml:space="preserve"> selon </w:t>
      </w:r>
      <w:r w:rsidR="002E5A84">
        <w:t>gravité</w:t>
      </w:r>
      <w:r w:rsidR="002E5A84" w:rsidRPr="007A5972">
        <w:t xml:space="preserve"> </w:t>
      </w:r>
      <w:r w:rsidRPr="007A5972">
        <w:t>/intensité</w:t>
      </w:r>
      <w:r w:rsidR="00093EBD">
        <w:t xml:space="preserve">/degré d’urgence si survenue de l’aléa et confirmation du </w:t>
      </w:r>
      <w:r w:rsidRPr="00093EBD">
        <w:t>risque</w:t>
      </w:r>
      <w:r w:rsidR="00093EBD">
        <w:t xml:space="preserve"> (voir définitions ci-dessus)</w:t>
      </w:r>
      <w:r w:rsidR="002E5A84" w:rsidRPr="00093EBD">
        <w:t>.</w:t>
      </w:r>
    </w:p>
    <w:p w14:paraId="63F08B04" w14:textId="6E73CBFA" w:rsidR="00D464F8" w:rsidRPr="008D1726" w:rsidRDefault="00D464F8" w:rsidP="00E542DA">
      <w:pPr>
        <w:pStyle w:val="Paragraphedeliste"/>
        <w:numPr>
          <w:ilvl w:val="0"/>
          <w:numId w:val="12"/>
        </w:numPr>
        <w:spacing w:after="0"/>
        <w:ind w:left="714" w:hanging="357"/>
        <w:jc w:val="both"/>
        <w:rPr>
          <w:rFonts w:eastAsia="Times New Roman"/>
        </w:rPr>
      </w:pPr>
      <w:r w:rsidRPr="00D464F8">
        <w:rPr>
          <w:b/>
          <w:bCs/>
        </w:rPr>
        <w:t>Géographique</w:t>
      </w:r>
      <w:r w:rsidR="008D1726">
        <w:t> </w:t>
      </w:r>
      <w:r>
        <w:t xml:space="preserve">: </w:t>
      </w:r>
      <w:r w:rsidRPr="00D464F8">
        <w:rPr>
          <w:i/>
          <w:iCs/>
          <w:sz w:val="20"/>
          <w:szCs w:val="20"/>
        </w:rPr>
        <w:t>Local, territorial, national…</w:t>
      </w:r>
    </w:p>
    <w:p w14:paraId="5DAACFD7" w14:textId="05ED0338" w:rsidR="008D1726" w:rsidRPr="0079361D" w:rsidRDefault="008D1726" w:rsidP="00E542DA">
      <w:pPr>
        <w:pStyle w:val="Paragraphedeliste"/>
        <w:numPr>
          <w:ilvl w:val="0"/>
          <w:numId w:val="12"/>
        </w:numPr>
        <w:spacing w:after="0"/>
        <w:ind w:left="714" w:hanging="357"/>
        <w:jc w:val="both"/>
        <w:rPr>
          <w:rFonts w:eastAsia="Times New Roman"/>
        </w:rPr>
      </w:pPr>
      <w:r w:rsidRPr="00E46D6F">
        <w:rPr>
          <w:b/>
          <w:bCs/>
        </w:rPr>
        <w:t>Si prolongation,</w:t>
      </w:r>
      <w:r w:rsidRPr="00E46D6F">
        <w:t xml:space="preserve"> identification de nouveaux </w:t>
      </w:r>
      <w:r w:rsidR="00E46D6F" w:rsidRPr="00E46D6F">
        <w:t xml:space="preserve">besoins. </w:t>
      </w:r>
    </w:p>
    <w:p w14:paraId="69AE1086" w14:textId="77777777" w:rsidR="0079361D" w:rsidRDefault="0079361D" w:rsidP="0079361D">
      <w:pPr>
        <w:pStyle w:val="Paragraphedeliste"/>
        <w:spacing w:after="0"/>
        <w:ind w:left="714"/>
        <w:jc w:val="both"/>
        <w:rPr>
          <w:rFonts w:eastAsia="Times New Roman"/>
        </w:rPr>
      </w:pPr>
    </w:p>
    <w:p w14:paraId="357A227A" w14:textId="6B652157" w:rsidR="00D464F8" w:rsidRPr="00AB44FB" w:rsidRDefault="006648AA" w:rsidP="008D1726">
      <w:pPr>
        <w:pStyle w:val="Titre1"/>
        <w:numPr>
          <w:ilvl w:val="0"/>
          <w:numId w:val="47"/>
        </w:numPr>
        <w:rPr>
          <w:b/>
          <w:bCs/>
          <w:color w:val="ED7D31" w:themeColor="accent2"/>
        </w:rPr>
      </w:pPr>
      <w:r w:rsidRPr="00AB44FB">
        <w:rPr>
          <w:b/>
          <w:bCs/>
          <w:color w:val="ED7D31" w:themeColor="accent2"/>
        </w:rPr>
        <w:t>Activ</w:t>
      </w:r>
      <w:r w:rsidR="00A034E3" w:rsidRPr="00AB44FB">
        <w:rPr>
          <w:b/>
          <w:bCs/>
          <w:color w:val="ED7D31" w:themeColor="accent2"/>
        </w:rPr>
        <w:t>er</w:t>
      </w:r>
      <w:r w:rsidRPr="00AB44FB">
        <w:rPr>
          <w:b/>
          <w:bCs/>
          <w:color w:val="ED7D31" w:themeColor="accent2"/>
        </w:rPr>
        <w:t xml:space="preserve"> </w:t>
      </w:r>
      <w:r w:rsidR="00A034E3" w:rsidRPr="00AB44FB">
        <w:rPr>
          <w:b/>
          <w:bCs/>
          <w:color w:val="ED7D31" w:themeColor="accent2"/>
        </w:rPr>
        <w:t xml:space="preserve">le </w:t>
      </w:r>
      <w:r w:rsidRPr="00AB44FB">
        <w:rPr>
          <w:b/>
          <w:bCs/>
          <w:color w:val="ED7D31" w:themeColor="accent2"/>
        </w:rPr>
        <w:t>plan de crise sanitaire</w:t>
      </w:r>
      <w:r w:rsidR="00A034E3" w:rsidRPr="00AB44FB">
        <w:rPr>
          <w:b/>
          <w:bCs/>
          <w:color w:val="ED7D31" w:themeColor="accent2"/>
        </w:rPr>
        <w:t xml:space="preserve"> / Organiser la réponse pluriprofessionnelle</w:t>
      </w:r>
    </w:p>
    <w:p w14:paraId="3661F065" w14:textId="77777777" w:rsidR="002C4CCB" w:rsidRDefault="002C4CCB" w:rsidP="002C4CCB">
      <w:pPr>
        <w:pStyle w:val="Paragraphedeliste"/>
        <w:spacing w:after="0"/>
      </w:pPr>
    </w:p>
    <w:p w14:paraId="6BA8D0DA" w14:textId="1CB1A40F" w:rsidR="006648AA" w:rsidRDefault="006648AA" w:rsidP="00CB3651">
      <w:pPr>
        <w:pStyle w:val="Titre2"/>
        <w:numPr>
          <w:ilvl w:val="0"/>
          <w:numId w:val="33"/>
        </w:numPr>
      </w:pPr>
      <w:r>
        <w:t>Mise en place de la cellule de crise</w:t>
      </w:r>
    </w:p>
    <w:p w14:paraId="4860A83F" w14:textId="77777777" w:rsidR="002C4CCB" w:rsidRDefault="002C4CCB" w:rsidP="00DB03FD">
      <w:pPr>
        <w:pStyle w:val="Paragraphedeliste"/>
        <w:spacing w:after="0"/>
      </w:pPr>
    </w:p>
    <w:p w14:paraId="154A6DC3" w14:textId="55B24D90" w:rsidR="00CB3651" w:rsidRDefault="007A5972" w:rsidP="00CB3651">
      <w:pPr>
        <w:pStyle w:val="Titre3"/>
      </w:pPr>
      <w:r>
        <w:t>Raison d’être de la cellule de crise</w:t>
      </w:r>
      <w:r w:rsidR="008D1726">
        <w:t> </w:t>
      </w:r>
      <w:r w:rsidR="003F23DA">
        <w:t>:</w:t>
      </w:r>
    </w:p>
    <w:p w14:paraId="439EB1E0" w14:textId="77777777" w:rsidR="002C4CCB" w:rsidRDefault="002C4CCB" w:rsidP="002C4CCB">
      <w:pPr>
        <w:spacing w:after="0"/>
      </w:pPr>
    </w:p>
    <w:p w14:paraId="60DC6007" w14:textId="29BAE31D" w:rsidR="000924F9" w:rsidRPr="004E787E" w:rsidRDefault="000924F9" w:rsidP="004E787E">
      <w:pPr>
        <w:spacing w:after="0"/>
        <w:rPr>
          <w:b/>
          <w:bCs/>
        </w:rPr>
      </w:pPr>
      <w:r w:rsidRPr="004E787E">
        <w:rPr>
          <w:b/>
          <w:bCs/>
        </w:rPr>
        <w:t xml:space="preserve">Pour quoi et pour qui ? </w:t>
      </w:r>
    </w:p>
    <w:p w14:paraId="61A74D3A" w14:textId="77777777" w:rsidR="000924F9" w:rsidRDefault="000924F9" w:rsidP="000924F9">
      <w:pPr>
        <w:spacing w:after="0"/>
      </w:pPr>
    </w:p>
    <w:p w14:paraId="015CD3E0" w14:textId="50DA4C20" w:rsidR="000924F9" w:rsidRPr="004E787E" w:rsidRDefault="000924F9" w:rsidP="000924F9">
      <w:pPr>
        <w:spacing w:after="0"/>
        <w:rPr>
          <w:i/>
          <w:iCs/>
        </w:rPr>
      </w:pPr>
      <w:r w:rsidRPr="004E787E">
        <w:rPr>
          <w:i/>
          <w:iCs/>
        </w:rPr>
        <w:t>Pour protéger l’équipe (professionnels et salariés).</w:t>
      </w:r>
    </w:p>
    <w:p w14:paraId="6138D7FE" w14:textId="77777777" w:rsidR="000924F9" w:rsidRPr="004E787E" w:rsidRDefault="000924F9" w:rsidP="000924F9">
      <w:pPr>
        <w:spacing w:after="0"/>
        <w:rPr>
          <w:i/>
          <w:iCs/>
        </w:rPr>
      </w:pPr>
      <w:r w:rsidRPr="004E787E">
        <w:rPr>
          <w:i/>
          <w:iCs/>
        </w:rPr>
        <w:t>Pour continuer d’assurer les soins primaires et orienter.</w:t>
      </w:r>
    </w:p>
    <w:p w14:paraId="5CC31E23" w14:textId="77777777" w:rsidR="000924F9" w:rsidRPr="004E787E" w:rsidRDefault="000924F9" w:rsidP="000924F9">
      <w:pPr>
        <w:spacing w:after="0"/>
        <w:rPr>
          <w:i/>
          <w:iCs/>
        </w:rPr>
      </w:pPr>
      <w:r w:rsidRPr="004E787E">
        <w:rPr>
          <w:i/>
          <w:iCs/>
        </w:rPr>
        <w:t>Pour toute la population.</w:t>
      </w:r>
    </w:p>
    <w:p w14:paraId="44681B7A" w14:textId="77777777" w:rsidR="000924F9" w:rsidRPr="004E787E" w:rsidRDefault="000924F9" w:rsidP="000924F9">
      <w:pPr>
        <w:spacing w:after="0"/>
        <w:rPr>
          <w:i/>
          <w:iCs/>
        </w:rPr>
      </w:pPr>
      <w:r w:rsidRPr="004E787E">
        <w:rPr>
          <w:i/>
          <w:iCs/>
        </w:rPr>
        <w:t>Pour faciliter la prise en charge des patients « fragiles » et isolés.</w:t>
      </w:r>
    </w:p>
    <w:p w14:paraId="68F2ED56" w14:textId="77777777" w:rsidR="000924F9" w:rsidRPr="004E787E" w:rsidRDefault="000924F9" w:rsidP="000924F9">
      <w:pPr>
        <w:spacing w:after="0"/>
        <w:rPr>
          <w:i/>
          <w:iCs/>
        </w:rPr>
      </w:pPr>
      <w:r w:rsidRPr="004E787E">
        <w:rPr>
          <w:i/>
          <w:iCs/>
        </w:rPr>
        <w:t>Pour viser une situation de « santé retrouvée ».</w:t>
      </w:r>
    </w:p>
    <w:p w14:paraId="1AD58322" w14:textId="0CC3B734" w:rsidR="00962A44" w:rsidRPr="004E787E" w:rsidRDefault="000924F9" w:rsidP="000924F9">
      <w:pPr>
        <w:spacing w:after="0"/>
        <w:rPr>
          <w:i/>
          <w:iCs/>
        </w:rPr>
      </w:pPr>
      <w:r w:rsidRPr="004E787E">
        <w:rPr>
          <w:i/>
          <w:iCs/>
        </w:rPr>
        <w:t>Pour communiquer sur les actions (plan de communication, retour d’expérience).</w:t>
      </w:r>
    </w:p>
    <w:p w14:paraId="08F33F11" w14:textId="2F048073" w:rsidR="002F4DDC" w:rsidRDefault="002F4DDC" w:rsidP="002F4DDC">
      <w:pPr>
        <w:pStyle w:val="Titre3"/>
        <w:jc w:val="both"/>
      </w:pPr>
      <w:r w:rsidRPr="002F4DDC">
        <w:lastRenderedPageBreak/>
        <w:t>Composition de la cellule de crise</w:t>
      </w:r>
      <w:r w:rsidR="008D1726">
        <w:t> </w:t>
      </w:r>
      <w:r w:rsidRPr="002F4DDC">
        <w:t>:</w:t>
      </w:r>
    </w:p>
    <w:p w14:paraId="0F82E0E2" w14:textId="77777777" w:rsidR="00DB03FD" w:rsidRDefault="00DB03FD" w:rsidP="003663C4"/>
    <w:p w14:paraId="64AC5E86" w14:textId="46D25E92" w:rsidR="003663C4" w:rsidRPr="00AB44FB" w:rsidRDefault="00847E0D" w:rsidP="003663C4">
      <w:r w:rsidRPr="00AB44FB">
        <w:t>Une liste de contact à jour est le principal support attendu pour le critère ACI.</w:t>
      </w:r>
    </w:p>
    <w:p w14:paraId="45920D06" w14:textId="72312E16" w:rsidR="004E55EF" w:rsidRPr="00AB44FB" w:rsidRDefault="004E55EF" w:rsidP="003663C4">
      <w:r w:rsidRPr="00AB44FB">
        <w:t>Sa composition doit être représentative de l’équipe, pluridisciplinaire et au besoin s’ouvrir à d’autres professionnels, expert ou élus en fonction des circonstances</w:t>
      </w:r>
      <w:r w:rsidR="001D1F26" w:rsidRPr="00AB44FB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594"/>
        <w:gridCol w:w="1985"/>
        <w:gridCol w:w="1953"/>
      </w:tblGrid>
      <w:tr w:rsidR="0086302F" w14:paraId="56DC942E" w14:textId="7BF282E7" w:rsidTr="0086302F">
        <w:tc>
          <w:tcPr>
            <w:tcW w:w="1803" w:type="dxa"/>
            <w:shd w:val="clear" w:color="auto" w:fill="D9D9D9" w:themeFill="background1" w:themeFillShade="D9"/>
          </w:tcPr>
          <w:p w14:paraId="76C723EC" w14:textId="77777777" w:rsidR="0086302F" w:rsidRDefault="0086302F" w:rsidP="002F4DDC">
            <w:pPr>
              <w:jc w:val="both"/>
            </w:pPr>
            <w:r>
              <w:t>Nom et prénom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50BA1024" w14:textId="77777777" w:rsidR="0086302F" w:rsidRDefault="0086302F" w:rsidP="002F4DDC">
            <w:pPr>
              <w:jc w:val="both"/>
            </w:pPr>
            <w:r>
              <w:t>Fonction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D0A1537" w14:textId="77777777" w:rsidR="0086302F" w:rsidRDefault="0086302F" w:rsidP="002F4DDC">
            <w:pPr>
              <w:jc w:val="both"/>
            </w:pPr>
            <w:r>
              <w:t xml:space="preserve">Coordonnées 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2194E1A3" w14:textId="791311EE" w:rsidR="0086302F" w:rsidRDefault="0086302F" w:rsidP="002F4DDC">
            <w:pPr>
              <w:jc w:val="both"/>
            </w:pPr>
            <w:r>
              <w:t>Dernière mise à jour</w:t>
            </w:r>
          </w:p>
        </w:tc>
      </w:tr>
      <w:tr w:rsidR="0086302F" w14:paraId="62E84CB4" w14:textId="67A0FEA8" w:rsidTr="0086302F">
        <w:tc>
          <w:tcPr>
            <w:tcW w:w="1803" w:type="dxa"/>
          </w:tcPr>
          <w:p w14:paraId="672D8133" w14:textId="77777777" w:rsidR="0086302F" w:rsidRDefault="0086302F" w:rsidP="002F4DDC">
            <w:pPr>
              <w:jc w:val="both"/>
            </w:pPr>
          </w:p>
        </w:tc>
        <w:tc>
          <w:tcPr>
            <w:tcW w:w="1594" w:type="dxa"/>
          </w:tcPr>
          <w:p w14:paraId="57C26F39" w14:textId="77777777" w:rsidR="0086302F" w:rsidRDefault="0086302F" w:rsidP="002F4DDC">
            <w:pPr>
              <w:jc w:val="both"/>
            </w:pPr>
          </w:p>
        </w:tc>
        <w:tc>
          <w:tcPr>
            <w:tcW w:w="1985" w:type="dxa"/>
          </w:tcPr>
          <w:p w14:paraId="5931B48C" w14:textId="77777777" w:rsidR="0086302F" w:rsidRDefault="0086302F" w:rsidP="002F4DDC">
            <w:pPr>
              <w:jc w:val="both"/>
            </w:pPr>
          </w:p>
        </w:tc>
        <w:tc>
          <w:tcPr>
            <w:tcW w:w="1953" w:type="dxa"/>
          </w:tcPr>
          <w:p w14:paraId="26566812" w14:textId="77777777" w:rsidR="0086302F" w:rsidRDefault="0086302F" w:rsidP="002F4DDC">
            <w:pPr>
              <w:jc w:val="both"/>
            </w:pPr>
          </w:p>
        </w:tc>
      </w:tr>
      <w:tr w:rsidR="0086302F" w14:paraId="705B3D5B" w14:textId="5BE349BD" w:rsidTr="0086302F">
        <w:tc>
          <w:tcPr>
            <w:tcW w:w="1803" w:type="dxa"/>
          </w:tcPr>
          <w:p w14:paraId="04D37A2C" w14:textId="77777777" w:rsidR="0086302F" w:rsidRDefault="0086302F" w:rsidP="002F4DDC">
            <w:pPr>
              <w:jc w:val="both"/>
            </w:pPr>
          </w:p>
        </w:tc>
        <w:tc>
          <w:tcPr>
            <w:tcW w:w="1594" w:type="dxa"/>
          </w:tcPr>
          <w:p w14:paraId="4002A939" w14:textId="77777777" w:rsidR="0086302F" w:rsidRDefault="0086302F" w:rsidP="002F4DDC">
            <w:pPr>
              <w:jc w:val="both"/>
            </w:pPr>
          </w:p>
        </w:tc>
        <w:tc>
          <w:tcPr>
            <w:tcW w:w="1985" w:type="dxa"/>
          </w:tcPr>
          <w:p w14:paraId="4122D53C" w14:textId="77777777" w:rsidR="0086302F" w:rsidRDefault="0086302F" w:rsidP="002F4DDC">
            <w:pPr>
              <w:jc w:val="both"/>
            </w:pPr>
          </w:p>
        </w:tc>
        <w:tc>
          <w:tcPr>
            <w:tcW w:w="1953" w:type="dxa"/>
          </w:tcPr>
          <w:p w14:paraId="3990B146" w14:textId="77777777" w:rsidR="0086302F" w:rsidRDefault="0086302F" w:rsidP="002F4DDC">
            <w:pPr>
              <w:jc w:val="both"/>
            </w:pPr>
          </w:p>
        </w:tc>
      </w:tr>
    </w:tbl>
    <w:p w14:paraId="0DBF15E3" w14:textId="04AE73D5" w:rsidR="00337C76" w:rsidRDefault="00337C76" w:rsidP="0042404C">
      <w:pPr>
        <w:pStyle w:val="Paragraphedeliste"/>
        <w:ind w:left="1068"/>
        <w:jc w:val="both"/>
      </w:pPr>
    </w:p>
    <w:p w14:paraId="3502CEDE" w14:textId="77777777" w:rsidR="00F51622" w:rsidRDefault="00F51622" w:rsidP="00F51622">
      <w:pPr>
        <w:pStyle w:val="Titre2"/>
        <w:numPr>
          <w:ilvl w:val="0"/>
          <w:numId w:val="33"/>
        </w:numPr>
      </w:pPr>
      <w:r>
        <w:t xml:space="preserve">Communication de crise </w:t>
      </w:r>
    </w:p>
    <w:p w14:paraId="10C1A22E" w14:textId="4B34205F" w:rsidR="000C523B" w:rsidRPr="000C523B" w:rsidRDefault="000C523B" w:rsidP="000C523B">
      <w:pPr>
        <w:spacing w:before="100" w:beforeAutospacing="1" w:after="100" w:afterAutospacing="1"/>
        <w:rPr>
          <w:rFonts w:eastAsia="Times New Roman"/>
          <w:b/>
          <w:bCs/>
        </w:rPr>
      </w:pPr>
      <w:r w:rsidRPr="000C523B">
        <w:rPr>
          <w:rFonts w:eastAsia="Times New Roman"/>
          <w:b/>
          <w:bCs/>
        </w:rPr>
        <w:t xml:space="preserve">Objectifs : </w:t>
      </w:r>
    </w:p>
    <w:p w14:paraId="47C6F47D" w14:textId="67645FF2" w:rsidR="00F51622" w:rsidRDefault="00F51622" w:rsidP="00F51622">
      <w:pPr>
        <w:pStyle w:val="Paragraphedeliste"/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Contacter la liste des contacts d’urgence </w:t>
      </w:r>
    </w:p>
    <w:p w14:paraId="552B716B" w14:textId="4956AD2F" w:rsidR="006873A3" w:rsidRDefault="00037083" w:rsidP="00B31427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Donner à la cellule de crise</w:t>
      </w:r>
      <w:r w:rsidR="00897E7F">
        <w:rPr>
          <w:rFonts w:eastAsia="Times New Roman"/>
        </w:rPr>
        <w:t xml:space="preserve"> les moyens d’agir, de s’informer, de décider et de communiquer</w:t>
      </w:r>
    </w:p>
    <w:p w14:paraId="02FDF9D9" w14:textId="50E0C15C" w:rsidR="00B31427" w:rsidRPr="00063404" w:rsidRDefault="00F51622" w:rsidP="00B31427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Partager les informations reçues</w:t>
      </w:r>
      <w:r w:rsidR="0073307D">
        <w:rPr>
          <w:rFonts w:eastAsia="Times New Roman"/>
        </w:rPr>
        <w:t xml:space="preserve"> -</w:t>
      </w:r>
      <w:r>
        <w:rPr>
          <w:rFonts w:eastAsia="Times New Roman"/>
        </w:rPr>
        <w:t xml:space="preserve"> </w:t>
      </w:r>
      <w:r w:rsidR="00B31427">
        <w:rPr>
          <w:rFonts w:eastAsia="Times New Roman"/>
          <w:i/>
          <w:iCs/>
          <w:sz w:val="20"/>
          <w:szCs w:val="20"/>
        </w:rPr>
        <w:t>P</w:t>
      </w:r>
      <w:r w:rsidR="00B31427" w:rsidRPr="00063404">
        <w:rPr>
          <w:rFonts w:eastAsia="Times New Roman"/>
          <w:i/>
          <w:iCs/>
          <w:sz w:val="20"/>
          <w:szCs w:val="20"/>
        </w:rPr>
        <w:t xml:space="preserve">our qui ? </w:t>
      </w:r>
      <w:r w:rsidR="00B31427">
        <w:rPr>
          <w:rFonts w:eastAsia="Times New Roman"/>
          <w:i/>
          <w:iCs/>
          <w:sz w:val="20"/>
          <w:szCs w:val="20"/>
        </w:rPr>
        <w:t>S</w:t>
      </w:r>
      <w:r w:rsidR="00B31427" w:rsidRPr="00063404">
        <w:rPr>
          <w:rFonts w:eastAsia="Times New Roman"/>
          <w:i/>
          <w:iCs/>
          <w:sz w:val="20"/>
          <w:szCs w:val="20"/>
        </w:rPr>
        <w:t xml:space="preserve">ous quelle forme ? </w:t>
      </w:r>
      <w:r w:rsidR="00B31427">
        <w:rPr>
          <w:rFonts w:eastAsia="Times New Roman"/>
          <w:i/>
          <w:iCs/>
          <w:sz w:val="20"/>
          <w:szCs w:val="20"/>
        </w:rPr>
        <w:t>A</w:t>
      </w:r>
      <w:r w:rsidR="00B31427" w:rsidRPr="00063404">
        <w:rPr>
          <w:rFonts w:eastAsia="Times New Roman"/>
          <w:i/>
          <w:iCs/>
          <w:sz w:val="20"/>
          <w:szCs w:val="20"/>
        </w:rPr>
        <w:t xml:space="preserve"> quelle fréquence ?...</w:t>
      </w:r>
    </w:p>
    <w:p w14:paraId="6466AB82" w14:textId="0581D164" w:rsidR="00B31427" w:rsidRDefault="00B31427" w:rsidP="00B31427">
      <w:pPr>
        <w:pStyle w:val="Paragraphedeliste"/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 w:rsidRPr="00063404">
        <w:rPr>
          <w:rFonts w:eastAsia="Times New Roman"/>
        </w:rPr>
        <w:t xml:space="preserve">Entre </w:t>
      </w:r>
      <w:r w:rsidR="00037083">
        <w:rPr>
          <w:rFonts w:eastAsia="Times New Roman"/>
        </w:rPr>
        <w:t xml:space="preserve">membres de la cellule de crises / entre </w:t>
      </w:r>
      <w:r w:rsidR="006873A3">
        <w:rPr>
          <w:rFonts w:eastAsia="Times New Roman"/>
        </w:rPr>
        <w:t>membres de l’équipe</w:t>
      </w:r>
      <w:r w:rsidR="00037083">
        <w:rPr>
          <w:rFonts w:eastAsia="Times New Roman"/>
        </w:rPr>
        <w:t xml:space="preserve"> de la MSP / autorités sanitaires / autres</w:t>
      </w:r>
    </w:p>
    <w:p w14:paraId="6DCDCC04" w14:textId="5E1D26BF" w:rsidR="00F51622" w:rsidRDefault="00B31427" w:rsidP="00F51622">
      <w:pPr>
        <w:pStyle w:val="Paragraphedeliste"/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</w:t>
      </w:r>
      <w:r w:rsidR="00F51622">
        <w:rPr>
          <w:rFonts w:eastAsia="Times New Roman"/>
        </w:rPr>
        <w:t xml:space="preserve">lerter les soignants / patients / partenaires </w:t>
      </w:r>
    </w:p>
    <w:p w14:paraId="688EB16F" w14:textId="6A64B434" w:rsidR="00501557" w:rsidRDefault="00CC6BA6" w:rsidP="000C523B">
      <w:pPr>
        <w:spacing w:before="100" w:beforeAutospacing="1" w:after="100" w:afterAutospacing="1"/>
      </w:pPr>
      <w:r>
        <w:rPr>
          <w:rFonts w:eastAsia="Times New Roman"/>
          <w:b/>
          <w:bCs/>
        </w:rPr>
        <w:t>Prévoir des s</w:t>
      </w:r>
      <w:r w:rsidR="005B1C6C">
        <w:rPr>
          <w:rFonts w:eastAsia="Times New Roman"/>
          <w:b/>
          <w:bCs/>
        </w:rPr>
        <w:t>upports</w:t>
      </w:r>
      <w:r w:rsidR="000C523B">
        <w:rPr>
          <w:rFonts w:eastAsia="Times New Roman"/>
          <w:b/>
          <w:bCs/>
        </w:rPr>
        <w:t> </w:t>
      </w:r>
      <w:r>
        <w:rPr>
          <w:rFonts w:eastAsia="Times New Roman"/>
          <w:b/>
          <w:bCs/>
        </w:rPr>
        <w:t xml:space="preserve">adaptés à chaque cible </w:t>
      </w:r>
      <w:r w:rsidR="000C523B">
        <w:rPr>
          <w:rFonts w:eastAsia="Times New Roman"/>
          <w:b/>
          <w:bCs/>
        </w:rPr>
        <w:t>:</w:t>
      </w:r>
    </w:p>
    <w:p w14:paraId="0528F446" w14:textId="0C069845" w:rsidR="00501557" w:rsidRPr="00CC6BA6" w:rsidRDefault="005B1C6C" w:rsidP="00B31427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Internes à </w:t>
      </w:r>
      <w:r w:rsidR="00501557" w:rsidRPr="00063404">
        <w:rPr>
          <w:rFonts w:eastAsia="Times New Roman"/>
        </w:rPr>
        <w:t xml:space="preserve">la structure </w:t>
      </w:r>
      <w:r>
        <w:rPr>
          <w:rFonts w:eastAsia="Times New Roman"/>
          <w:i/>
          <w:iCs/>
          <w:sz w:val="20"/>
          <w:szCs w:val="20"/>
        </w:rPr>
        <w:t xml:space="preserve">- </w:t>
      </w:r>
      <w:r w:rsidR="00501557" w:rsidRPr="00063404">
        <w:rPr>
          <w:rFonts w:eastAsia="Times New Roman"/>
          <w:i/>
          <w:iCs/>
          <w:sz w:val="20"/>
          <w:szCs w:val="20"/>
        </w:rPr>
        <w:t xml:space="preserve">réunions </w:t>
      </w:r>
      <w:r>
        <w:rPr>
          <w:rFonts w:eastAsia="Times New Roman"/>
          <w:i/>
          <w:iCs/>
          <w:sz w:val="20"/>
          <w:szCs w:val="20"/>
        </w:rPr>
        <w:t xml:space="preserve">décisionnelles vs. </w:t>
      </w:r>
      <w:proofErr w:type="gramStart"/>
      <w:r w:rsidR="00501557" w:rsidRPr="00063404">
        <w:rPr>
          <w:rFonts w:eastAsia="Times New Roman"/>
          <w:i/>
          <w:iCs/>
          <w:sz w:val="20"/>
          <w:szCs w:val="20"/>
        </w:rPr>
        <w:t>groupe</w:t>
      </w:r>
      <w:r>
        <w:rPr>
          <w:rFonts w:eastAsia="Times New Roman"/>
          <w:i/>
          <w:iCs/>
          <w:sz w:val="20"/>
          <w:szCs w:val="20"/>
        </w:rPr>
        <w:t>s</w:t>
      </w:r>
      <w:proofErr w:type="gramEnd"/>
      <w:r w:rsidR="00501557" w:rsidRPr="00063404">
        <w:rPr>
          <w:rFonts w:eastAsia="Times New Roman"/>
          <w:i/>
          <w:iCs/>
          <w:sz w:val="20"/>
          <w:szCs w:val="20"/>
        </w:rPr>
        <w:t xml:space="preserve"> de discussion</w:t>
      </w:r>
    </w:p>
    <w:p w14:paraId="2ACCB9BE" w14:textId="318FFDCD" w:rsidR="00CC6BA6" w:rsidRPr="00063404" w:rsidRDefault="00CC6BA6" w:rsidP="00B31427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 w:rsidRPr="00CC6BA6">
        <w:rPr>
          <w:rFonts w:eastAsia="Times New Roman"/>
        </w:rPr>
        <w:t>Externes</w:t>
      </w:r>
      <w:r>
        <w:rPr>
          <w:rFonts w:eastAsia="Times New Roman"/>
        </w:rPr>
        <w:t> :</w:t>
      </w:r>
    </w:p>
    <w:p w14:paraId="3A29ECE4" w14:textId="77777777" w:rsidR="00501557" w:rsidRPr="00CC6BA6" w:rsidRDefault="00501557" w:rsidP="00501557">
      <w:pPr>
        <w:pStyle w:val="Paragraphedeliste"/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 w:rsidRPr="00063404">
        <w:rPr>
          <w:rFonts w:eastAsia="Times New Roman"/>
        </w:rPr>
        <w:t xml:space="preserve">À destination des patients </w:t>
      </w:r>
      <w:r w:rsidRPr="00063404">
        <w:rPr>
          <w:rFonts w:eastAsia="Times New Roman"/>
          <w:i/>
          <w:iCs/>
          <w:sz w:val="20"/>
          <w:szCs w:val="20"/>
        </w:rPr>
        <w:t>(affichage, page internet, réseaux sociaux…)</w:t>
      </w:r>
    </w:p>
    <w:p w14:paraId="7571C5FC" w14:textId="77777777" w:rsidR="00501557" w:rsidRPr="00CC6BA6" w:rsidRDefault="00501557" w:rsidP="00501557">
      <w:pPr>
        <w:pStyle w:val="Paragraphedeliste"/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 w:rsidRPr="00063404">
        <w:rPr>
          <w:rFonts w:eastAsia="Times New Roman"/>
        </w:rPr>
        <w:t xml:space="preserve">À destination des pouvoirs publics </w:t>
      </w:r>
      <w:r w:rsidRPr="00063404">
        <w:rPr>
          <w:rFonts w:eastAsia="Times New Roman"/>
          <w:i/>
          <w:iCs/>
          <w:sz w:val="20"/>
          <w:szCs w:val="20"/>
        </w:rPr>
        <w:t xml:space="preserve">(Mairie, </w:t>
      </w:r>
      <w:proofErr w:type="spellStart"/>
      <w:r w:rsidRPr="00063404">
        <w:rPr>
          <w:rFonts w:eastAsia="Times New Roman"/>
          <w:i/>
          <w:iCs/>
          <w:sz w:val="20"/>
          <w:szCs w:val="20"/>
        </w:rPr>
        <w:t>ComCom</w:t>
      </w:r>
      <w:proofErr w:type="spellEnd"/>
      <w:r w:rsidRPr="00063404">
        <w:rPr>
          <w:rFonts w:eastAsia="Times New Roman"/>
          <w:i/>
          <w:iCs/>
          <w:sz w:val="20"/>
          <w:szCs w:val="20"/>
        </w:rPr>
        <w:t>, ARS</w:t>
      </w:r>
      <w:r>
        <w:rPr>
          <w:rFonts w:eastAsia="Times New Roman"/>
          <w:i/>
          <w:iCs/>
          <w:sz w:val="20"/>
          <w:szCs w:val="20"/>
        </w:rPr>
        <w:t>, Préfecture</w:t>
      </w:r>
      <w:r w:rsidRPr="00063404">
        <w:rPr>
          <w:rFonts w:eastAsia="Times New Roman"/>
          <w:i/>
          <w:iCs/>
          <w:sz w:val="20"/>
          <w:szCs w:val="20"/>
        </w:rPr>
        <w:t>)</w:t>
      </w:r>
    </w:p>
    <w:p w14:paraId="0D317FF1" w14:textId="3938CD6F" w:rsidR="00CC6BA6" w:rsidRPr="00063404" w:rsidRDefault="00CC6BA6" w:rsidP="00CC6BA6">
      <w:pPr>
        <w:pStyle w:val="Paragraphedeliste"/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Autres partenaires </w:t>
      </w:r>
      <w:r w:rsidRPr="00063404">
        <w:rPr>
          <w:rFonts w:eastAsia="Times New Roman"/>
        </w:rPr>
        <w:t xml:space="preserve">du territoire </w:t>
      </w:r>
      <w:r w:rsidRPr="00063404">
        <w:rPr>
          <w:rFonts w:eastAsia="Times New Roman"/>
          <w:i/>
          <w:iCs/>
          <w:sz w:val="20"/>
          <w:szCs w:val="20"/>
        </w:rPr>
        <w:t xml:space="preserve">(en lien avec CPTS, EHPAD, SSIAD, ADMR, Pharmacie, cabinets infirmiers - groupe de partage sur </w:t>
      </w:r>
      <w:r>
        <w:rPr>
          <w:rFonts w:eastAsia="Times New Roman"/>
          <w:i/>
          <w:iCs/>
          <w:sz w:val="20"/>
          <w:szCs w:val="20"/>
        </w:rPr>
        <w:t>messagerie sécurisée ou non sécurisée</w:t>
      </w:r>
      <w:r w:rsidRPr="00063404">
        <w:rPr>
          <w:rFonts w:eastAsia="Times New Roman"/>
          <w:i/>
          <w:iCs/>
          <w:sz w:val="20"/>
          <w:szCs w:val="20"/>
        </w:rPr>
        <w:t>)</w:t>
      </w:r>
    </w:p>
    <w:p w14:paraId="0B18AA0C" w14:textId="197B0292" w:rsidR="00F51622" w:rsidRDefault="00F51622" w:rsidP="00F51622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A titre d’exemple, questions à vous poser en équipe pluripro : </w:t>
      </w:r>
    </w:p>
    <w:p w14:paraId="4C4033C0" w14:textId="77777777" w:rsidR="00F51622" w:rsidRDefault="00F51622" w:rsidP="00F51622">
      <w:pPr>
        <w:pStyle w:val="Paragraphedeliste"/>
        <w:numPr>
          <w:ilvl w:val="0"/>
          <w:numId w:val="42"/>
        </w:numPr>
        <w:spacing w:before="100" w:beforeAutospacing="1" w:after="100" w:afterAutospacing="1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Q</w:t>
      </w:r>
      <w:r w:rsidRPr="003F23DA">
        <w:rPr>
          <w:rFonts w:eastAsia="Times New Roman"/>
          <w:i/>
          <w:iCs/>
        </w:rPr>
        <w:t xml:space="preserve">uelles informations partager ? </w:t>
      </w:r>
      <w:r>
        <w:rPr>
          <w:rFonts w:eastAsia="Times New Roman"/>
          <w:i/>
          <w:iCs/>
        </w:rPr>
        <w:t>Q</w:t>
      </w:r>
      <w:r w:rsidRPr="003F23DA">
        <w:rPr>
          <w:rFonts w:eastAsia="Times New Roman"/>
          <w:i/>
          <w:iCs/>
        </w:rPr>
        <w:t xml:space="preserve">ui contacter en premier ? </w:t>
      </w:r>
      <w:r>
        <w:rPr>
          <w:rFonts w:eastAsia="Times New Roman"/>
          <w:i/>
          <w:iCs/>
        </w:rPr>
        <w:t>Comment alerter l</w:t>
      </w:r>
      <w:r w:rsidRPr="003F23DA">
        <w:rPr>
          <w:rFonts w:eastAsia="Times New Roman"/>
          <w:i/>
          <w:iCs/>
        </w:rPr>
        <w:t xml:space="preserve">es soignants ? </w:t>
      </w:r>
      <w:r>
        <w:rPr>
          <w:rFonts w:eastAsia="Times New Roman"/>
          <w:i/>
          <w:iCs/>
        </w:rPr>
        <w:t xml:space="preserve">Qui </w:t>
      </w:r>
      <w:r w:rsidRPr="003F23DA">
        <w:rPr>
          <w:rFonts w:eastAsia="Times New Roman"/>
          <w:i/>
          <w:iCs/>
        </w:rPr>
        <w:t>alerte les patients</w:t>
      </w:r>
      <w:r>
        <w:rPr>
          <w:rFonts w:eastAsia="Times New Roman"/>
          <w:i/>
          <w:iCs/>
        </w:rPr>
        <w:t>, comment</w:t>
      </w:r>
      <w:r w:rsidRPr="003F23DA">
        <w:rPr>
          <w:rFonts w:eastAsia="Times New Roman"/>
          <w:i/>
          <w:iCs/>
        </w:rPr>
        <w:t> </w:t>
      </w:r>
      <w:r>
        <w:rPr>
          <w:rFonts w:eastAsia="Times New Roman"/>
          <w:i/>
          <w:iCs/>
        </w:rPr>
        <w:t xml:space="preserve">et avec quel message </w:t>
      </w:r>
      <w:r w:rsidRPr="003F23DA">
        <w:rPr>
          <w:rFonts w:eastAsia="Times New Roman"/>
          <w:i/>
          <w:iCs/>
        </w:rPr>
        <w:t>? quels canaux de communication utiliser ?</w:t>
      </w:r>
    </w:p>
    <w:p w14:paraId="7F993E95" w14:textId="77777777" w:rsidR="00F51622" w:rsidRDefault="00F51622" w:rsidP="0042404C">
      <w:pPr>
        <w:pStyle w:val="Paragraphedeliste"/>
        <w:ind w:left="1068"/>
        <w:jc w:val="both"/>
      </w:pPr>
    </w:p>
    <w:p w14:paraId="542258FA" w14:textId="32B984B6" w:rsidR="00F51622" w:rsidRDefault="009C5537" w:rsidP="009C5537">
      <w:pPr>
        <w:pStyle w:val="Titre2"/>
        <w:numPr>
          <w:ilvl w:val="0"/>
          <w:numId w:val="33"/>
        </w:numPr>
      </w:pPr>
      <w:r w:rsidRPr="009C5537">
        <w:t>Objectifs de la cellule de crise</w:t>
      </w:r>
    </w:p>
    <w:p w14:paraId="05636402" w14:textId="77777777" w:rsidR="00B116F7" w:rsidRDefault="00B116F7" w:rsidP="00B116F7">
      <w:pPr>
        <w:pStyle w:val="Paragraphedeliste"/>
        <w:ind w:left="1068"/>
        <w:jc w:val="both"/>
      </w:pPr>
    </w:p>
    <w:p w14:paraId="5405FBD8" w14:textId="1648E41A" w:rsidR="007E27F6" w:rsidRPr="00462956" w:rsidRDefault="007E27F6" w:rsidP="007E27F6">
      <w:pPr>
        <w:pStyle w:val="Paragraphedeliste"/>
        <w:numPr>
          <w:ilvl w:val="0"/>
          <w:numId w:val="13"/>
        </w:numPr>
        <w:jc w:val="both"/>
      </w:pPr>
      <w:r>
        <w:t>Alerter et informer les autorités.</w:t>
      </w:r>
    </w:p>
    <w:p w14:paraId="049B703A" w14:textId="77777777" w:rsidR="007E27F6" w:rsidRDefault="007E27F6" w:rsidP="007E27F6">
      <w:pPr>
        <w:pStyle w:val="Paragraphedeliste"/>
        <w:numPr>
          <w:ilvl w:val="0"/>
          <w:numId w:val="13"/>
        </w:numPr>
        <w:jc w:val="both"/>
      </w:pPr>
      <w:r>
        <w:t>Contribuer à estimer de la gravité de la situation.</w:t>
      </w:r>
    </w:p>
    <w:p w14:paraId="5A2D23FB" w14:textId="77777777" w:rsidR="007E27F6" w:rsidRDefault="007E27F6" w:rsidP="007E27F6">
      <w:pPr>
        <w:pStyle w:val="Paragraphedeliste"/>
        <w:numPr>
          <w:ilvl w:val="0"/>
          <w:numId w:val="13"/>
        </w:numPr>
        <w:jc w:val="both"/>
      </w:pPr>
      <w:r>
        <w:t>Evaluer des besoins de la structure et les moyens dont elle dispose.</w:t>
      </w:r>
    </w:p>
    <w:p w14:paraId="10CA35E5" w14:textId="77777777" w:rsidR="007E27F6" w:rsidRDefault="007E27F6" w:rsidP="007E27F6">
      <w:pPr>
        <w:pStyle w:val="Paragraphedeliste"/>
        <w:numPr>
          <w:ilvl w:val="0"/>
          <w:numId w:val="13"/>
        </w:numPr>
        <w:jc w:val="both"/>
      </w:pPr>
      <w:r>
        <w:t>Mener des actions nécessaires à la gestion de crise.</w:t>
      </w:r>
    </w:p>
    <w:p w14:paraId="3CFA8093" w14:textId="5EF3AEAD" w:rsidR="002572E9" w:rsidRDefault="002572E9" w:rsidP="002572E9">
      <w:pPr>
        <w:jc w:val="both"/>
      </w:pPr>
      <w:r>
        <w:t xml:space="preserve">A titre d’exemple, questions pour </w:t>
      </w:r>
      <w:r w:rsidR="00707C19">
        <w:t>démarrer le plan de crise</w:t>
      </w:r>
      <w:r w:rsidR="002A12A4">
        <w:t xml:space="preserve"> sanitaire</w:t>
      </w:r>
      <w:r w:rsidR="00707C19">
        <w:t xml:space="preserve"> </w:t>
      </w:r>
      <w:r>
        <w:t xml:space="preserve">: </w:t>
      </w:r>
    </w:p>
    <w:p w14:paraId="5F677BC4" w14:textId="6DCAA663" w:rsidR="007E27F6" w:rsidRPr="007667DB" w:rsidRDefault="002572E9" w:rsidP="00154A1F">
      <w:pPr>
        <w:pStyle w:val="Paragraphedeliste"/>
        <w:numPr>
          <w:ilvl w:val="0"/>
          <w:numId w:val="48"/>
        </w:numPr>
      </w:pPr>
      <w:r w:rsidRPr="00154A1F">
        <w:rPr>
          <w:i/>
          <w:iCs/>
        </w:rPr>
        <w:t>Avez-vous prévu le lieu de réunion </w:t>
      </w:r>
      <w:r w:rsidR="00707C19">
        <w:rPr>
          <w:i/>
          <w:iCs/>
        </w:rPr>
        <w:t xml:space="preserve">de la cellule de crise </w:t>
      </w:r>
      <w:r w:rsidRPr="00154A1F">
        <w:rPr>
          <w:i/>
          <w:iCs/>
        </w:rPr>
        <w:t xml:space="preserve">? des moyens de communication ? </w:t>
      </w:r>
      <w:r w:rsidR="00707C19">
        <w:rPr>
          <w:i/>
          <w:iCs/>
        </w:rPr>
        <w:t xml:space="preserve">une activation et </w:t>
      </w:r>
      <w:r w:rsidR="00154A1F">
        <w:rPr>
          <w:i/>
          <w:iCs/>
        </w:rPr>
        <w:t>une fréquence </w:t>
      </w:r>
      <w:r w:rsidR="009C5537">
        <w:rPr>
          <w:i/>
          <w:iCs/>
        </w:rPr>
        <w:t xml:space="preserve">de la cellule de crise </w:t>
      </w:r>
      <w:r w:rsidR="00154A1F">
        <w:rPr>
          <w:i/>
          <w:iCs/>
        </w:rPr>
        <w:t>?</w:t>
      </w:r>
    </w:p>
    <w:p w14:paraId="2BECEC99" w14:textId="2ABA6E87" w:rsidR="007667DB" w:rsidRDefault="007667DB" w:rsidP="007667DB">
      <w:pPr>
        <w:pStyle w:val="Paragraphedeliste"/>
        <w:numPr>
          <w:ilvl w:val="0"/>
          <w:numId w:val="48"/>
        </w:numPr>
        <w:jc w:val="both"/>
      </w:pPr>
      <w:r>
        <w:lastRenderedPageBreak/>
        <w:t>Envisagez-vous de tenir un journal de bord succinct pour, en sortie de crise, faciliter le retour d’expérience ?</w:t>
      </w:r>
    </w:p>
    <w:p w14:paraId="15A8152F" w14:textId="77777777" w:rsidR="00B116F7" w:rsidRDefault="00B116F7" w:rsidP="00B116F7">
      <w:pPr>
        <w:pStyle w:val="Paragraphedeliste"/>
        <w:jc w:val="both"/>
      </w:pPr>
    </w:p>
    <w:p w14:paraId="5D9A2648" w14:textId="57BD6700" w:rsidR="008E7568" w:rsidRDefault="003B5C85" w:rsidP="003B2F9C">
      <w:pPr>
        <w:pStyle w:val="Titre3"/>
        <w:jc w:val="both"/>
      </w:pPr>
      <w:r>
        <w:t>A</w:t>
      </w:r>
      <w:r w:rsidR="004175AF">
        <w:t>ctions </w:t>
      </w:r>
      <w:r w:rsidR="003B2F9C" w:rsidRPr="002F4DDC">
        <w:t>prioritaires de la cellule de crise</w:t>
      </w:r>
      <w:r w:rsidR="003B2F9C">
        <w:t xml:space="preserve"> ? </w:t>
      </w:r>
    </w:p>
    <w:p w14:paraId="520DD6D1" w14:textId="77777777" w:rsidR="003B5C85" w:rsidRDefault="003B5C85" w:rsidP="00237D28">
      <w:pPr>
        <w:spacing w:after="0"/>
      </w:pPr>
    </w:p>
    <w:p w14:paraId="4D839934" w14:textId="28C2BE5E" w:rsidR="00237D28" w:rsidRDefault="00237D28" w:rsidP="00237D28">
      <w:pPr>
        <w:spacing w:after="0"/>
      </w:pPr>
      <w:r>
        <w:t>Selon les principaux risques identifiés :</w:t>
      </w:r>
    </w:p>
    <w:p w14:paraId="725C8C61" w14:textId="77777777" w:rsidR="003B5C85" w:rsidRDefault="003B5C85" w:rsidP="00237D28">
      <w:pPr>
        <w:spacing w:after="0"/>
      </w:pPr>
    </w:p>
    <w:p w14:paraId="5913D24F" w14:textId="15C9B6D5" w:rsidR="003B2F9C" w:rsidRPr="00462956" w:rsidRDefault="003B2F9C" w:rsidP="00AA32DE">
      <w:pPr>
        <w:pStyle w:val="Paragraphedeliste"/>
        <w:numPr>
          <w:ilvl w:val="0"/>
          <w:numId w:val="13"/>
        </w:numPr>
        <w:jc w:val="both"/>
      </w:pPr>
      <w:r>
        <w:t>Alerter et entretenir des liens avec les autorités</w:t>
      </w:r>
      <w:r w:rsidR="003719A9">
        <w:t>.</w:t>
      </w:r>
    </w:p>
    <w:p w14:paraId="68781489" w14:textId="7677D50E" w:rsidR="003B2F9C" w:rsidRDefault="003B2F9C" w:rsidP="00AA32DE">
      <w:pPr>
        <w:pStyle w:val="Paragraphedeliste"/>
        <w:numPr>
          <w:ilvl w:val="0"/>
          <w:numId w:val="13"/>
        </w:numPr>
        <w:jc w:val="both"/>
      </w:pPr>
      <w:r>
        <w:t>Recenser les professionnels en activité / mobilisables</w:t>
      </w:r>
      <w:r w:rsidR="003719A9">
        <w:t>.</w:t>
      </w:r>
    </w:p>
    <w:p w14:paraId="095888D0" w14:textId="77777777" w:rsidR="003719A9" w:rsidRDefault="003719A9" w:rsidP="00AA32DE">
      <w:pPr>
        <w:pStyle w:val="Paragraphedeliste"/>
        <w:numPr>
          <w:ilvl w:val="0"/>
          <w:numId w:val="13"/>
        </w:numPr>
        <w:jc w:val="both"/>
      </w:pPr>
      <w:r>
        <w:t>Confronter la réalité des effectifs aux besoins de prise en charge.</w:t>
      </w:r>
    </w:p>
    <w:p w14:paraId="61B8C4ED" w14:textId="47DC1551" w:rsidR="003B2F9C" w:rsidRDefault="003B2F9C" w:rsidP="00AA32DE">
      <w:pPr>
        <w:pStyle w:val="Paragraphedeliste"/>
        <w:numPr>
          <w:ilvl w:val="0"/>
          <w:numId w:val="13"/>
        </w:numPr>
        <w:jc w:val="both"/>
      </w:pPr>
      <w:r>
        <w:t>Recenser les possibilités de prise en charge de patient</w:t>
      </w:r>
      <w:r w:rsidR="003719A9">
        <w:t>s</w:t>
      </w:r>
      <w:r>
        <w:t xml:space="preserve"> (dans et hors patientèle, en soins programmés et non programmés).</w:t>
      </w:r>
    </w:p>
    <w:p w14:paraId="195690DD" w14:textId="36661A30" w:rsidR="00D411E5" w:rsidRDefault="003C521E" w:rsidP="00AA32DE">
      <w:pPr>
        <w:pStyle w:val="Paragraphedeliste"/>
        <w:numPr>
          <w:ilvl w:val="0"/>
          <w:numId w:val="13"/>
        </w:numPr>
        <w:jc w:val="both"/>
      </w:pPr>
      <w:r>
        <w:t>Suivre les r</w:t>
      </w:r>
      <w:r w:rsidR="00D411E5">
        <w:t xml:space="preserve">éserves </w:t>
      </w:r>
      <w:r>
        <w:t xml:space="preserve">médicales </w:t>
      </w:r>
      <w:r w:rsidR="00D411E5">
        <w:t xml:space="preserve">et </w:t>
      </w:r>
      <w:r>
        <w:t xml:space="preserve">les </w:t>
      </w:r>
      <w:r w:rsidR="00D411E5">
        <w:t>stocks de protections individuelles et collectives.</w:t>
      </w:r>
    </w:p>
    <w:p w14:paraId="698CE1BA" w14:textId="2B2403D1" w:rsidR="00CD6626" w:rsidRPr="00CD6626" w:rsidRDefault="003B2F9C" w:rsidP="00AA32DE">
      <w:pPr>
        <w:pStyle w:val="Paragraphedeliste"/>
        <w:numPr>
          <w:ilvl w:val="0"/>
          <w:numId w:val="13"/>
        </w:numPr>
        <w:rPr>
          <w:i/>
          <w:iCs/>
        </w:rPr>
      </w:pPr>
      <w:r>
        <w:t xml:space="preserve">Prévoir l’évolution </w:t>
      </w:r>
      <w:r w:rsidRPr="002D4EAE">
        <w:t xml:space="preserve">des </w:t>
      </w:r>
      <w:r>
        <w:t xml:space="preserve">horaires et des </w:t>
      </w:r>
      <w:r w:rsidRPr="002D4EAE">
        <w:t>modalité</w:t>
      </w:r>
      <w:r>
        <w:t>s</w:t>
      </w:r>
      <w:r w:rsidRPr="002D4EAE">
        <w:t xml:space="preserve"> d'accueil</w:t>
      </w:r>
      <w:r>
        <w:t xml:space="preserve">. </w:t>
      </w:r>
      <w:r w:rsidRPr="00CD6626">
        <w:rPr>
          <w:i/>
          <w:iCs/>
        </w:rPr>
        <w:t>A titre d’exemple : permanences téléphoniques, secrétariats</w:t>
      </w:r>
      <w:r w:rsidR="00CD6626" w:rsidRPr="00CD6626">
        <w:rPr>
          <w:i/>
          <w:iCs/>
        </w:rPr>
        <w:t xml:space="preserve">, </w:t>
      </w:r>
      <w:r w:rsidR="00CD6626">
        <w:rPr>
          <w:i/>
          <w:iCs/>
        </w:rPr>
        <w:t>a</w:t>
      </w:r>
      <w:r w:rsidR="00CD6626" w:rsidRPr="00CD6626">
        <w:rPr>
          <w:i/>
          <w:iCs/>
        </w:rPr>
        <w:t>ménagement des plannings de consultations, de visites, de réunions, aménagement de l’accueil physique et téléphonique.</w:t>
      </w:r>
    </w:p>
    <w:p w14:paraId="26D4EF4D" w14:textId="320BD7C5" w:rsidR="003B2F9C" w:rsidRPr="00CD6626" w:rsidRDefault="003B2F9C" w:rsidP="00AA32DE">
      <w:pPr>
        <w:pStyle w:val="Paragraphedeliste"/>
        <w:numPr>
          <w:ilvl w:val="0"/>
          <w:numId w:val="13"/>
        </w:numPr>
        <w:jc w:val="both"/>
        <w:rPr>
          <w:i/>
          <w:iCs/>
        </w:rPr>
      </w:pPr>
      <w:r>
        <w:t xml:space="preserve">Prévoir l’adaptation </w:t>
      </w:r>
      <w:r w:rsidRPr="002D4EAE">
        <w:t>des locaux</w:t>
      </w:r>
      <w:r>
        <w:t xml:space="preserve">. </w:t>
      </w:r>
      <w:r w:rsidRPr="00CD6626">
        <w:rPr>
          <w:i/>
          <w:iCs/>
        </w:rPr>
        <w:t>A titre d’exemple : réaménagement des espaces, double circulation.</w:t>
      </w:r>
    </w:p>
    <w:p w14:paraId="51ED1551" w14:textId="27CD2E69" w:rsidR="003B2F9C" w:rsidRDefault="003B2F9C" w:rsidP="00AA32DE">
      <w:pPr>
        <w:pStyle w:val="Paragraphedeliste"/>
        <w:numPr>
          <w:ilvl w:val="0"/>
          <w:numId w:val="13"/>
        </w:numPr>
        <w:jc w:val="both"/>
      </w:pPr>
      <w:r>
        <w:t xml:space="preserve">Mettre en place les modifications des procédures organisationnelles </w:t>
      </w:r>
      <w:proofErr w:type="gramStart"/>
      <w:r>
        <w:t>et  de</w:t>
      </w:r>
      <w:proofErr w:type="gramEnd"/>
      <w:r w:rsidR="0049610E">
        <w:t xml:space="preserve"> </w:t>
      </w:r>
      <w:r>
        <w:t>prise en charge.</w:t>
      </w:r>
    </w:p>
    <w:p w14:paraId="27F79ADB" w14:textId="241D9965" w:rsidR="00FC5E19" w:rsidRPr="008E7568" w:rsidRDefault="00FC5E19" w:rsidP="00AA32DE">
      <w:pPr>
        <w:pStyle w:val="Paragraphedeliste"/>
        <w:numPr>
          <w:ilvl w:val="0"/>
          <w:numId w:val="13"/>
        </w:numPr>
        <w:spacing w:after="0"/>
      </w:pPr>
      <w:r>
        <w:rPr>
          <w:rFonts w:eastAsia="Times New Roman"/>
        </w:rPr>
        <w:t xml:space="preserve">Utilisation </w:t>
      </w:r>
      <w:r w:rsidRPr="008E7568">
        <w:rPr>
          <w:rFonts w:eastAsia="Times New Roman"/>
        </w:rPr>
        <w:t xml:space="preserve">d'outils informatiques adaptés à la crise </w:t>
      </w:r>
      <w:r w:rsidRPr="008E7568">
        <w:rPr>
          <w:rFonts w:eastAsia="Times New Roman"/>
          <w:i/>
          <w:iCs/>
          <w:sz w:val="20"/>
          <w:szCs w:val="20"/>
        </w:rPr>
        <w:t>(formulaires, tableaux, critères de requêtage</w:t>
      </w:r>
      <w:r>
        <w:rPr>
          <w:rFonts w:eastAsia="Times New Roman"/>
          <w:i/>
          <w:iCs/>
          <w:sz w:val="20"/>
          <w:szCs w:val="20"/>
        </w:rPr>
        <w:t xml:space="preserve">, SIP, messagerie sécurisée, prise de rendez-vous, </w:t>
      </w:r>
      <w:proofErr w:type="spellStart"/>
      <w:r>
        <w:rPr>
          <w:rFonts w:eastAsia="Times New Roman"/>
          <w:i/>
          <w:iCs/>
          <w:sz w:val="20"/>
          <w:szCs w:val="20"/>
        </w:rPr>
        <w:t>télésoin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</w:t>
      </w:r>
      <w:r w:rsidRPr="008E7568">
        <w:rPr>
          <w:rFonts w:eastAsia="Times New Roman"/>
          <w:i/>
          <w:iCs/>
          <w:sz w:val="20"/>
          <w:szCs w:val="20"/>
        </w:rPr>
        <w:t>…)</w:t>
      </w:r>
    </w:p>
    <w:p w14:paraId="185C5744" w14:textId="572BADF7" w:rsidR="007F2C72" w:rsidRPr="00057C80" w:rsidRDefault="007F2C72" w:rsidP="00AA32DE">
      <w:pPr>
        <w:pStyle w:val="Paragraphedeliste"/>
        <w:numPr>
          <w:ilvl w:val="0"/>
          <w:numId w:val="13"/>
        </w:numPr>
        <w:spacing w:after="0"/>
      </w:pPr>
      <w:r>
        <w:t>P</w:t>
      </w:r>
      <w:r w:rsidRPr="00057C80">
        <w:t>révoir un surplu</w:t>
      </w:r>
      <w:r>
        <w:t>s</w:t>
      </w:r>
      <w:r w:rsidRPr="00057C80">
        <w:t xml:space="preserve"> d’activité de la fonction de coordination</w:t>
      </w:r>
      <w:r>
        <w:t>.</w:t>
      </w:r>
    </w:p>
    <w:p w14:paraId="73C6DB8E" w14:textId="1FA0758D" w:rsidR="00FA1CF9" w:rsidRPr="004F3DD9" w:rsidRDefault="003B2F9C" w:rsidP="00AA32DE">
      <w:pPr>
        <w:pStyle w:val="Paragraphedeliste"/>
        <w:numPr>
          <w:ilvl w:val="0"/>
          <w:numId w:val="13"/>
        </w:numPr>
        <w:rPr>
          <w:i/>
          <w:iCs/>
        </w:rPr>
      </w:pPr>
      <w:r w:rsidRPr="00057C80">
        <w:t>Prévoir des moyens de communication a</w:t>
      </w:r>
      <w:r w:rsidR="007F2C72">
        <w:t>daptés</w:t>
      </w:r>
      <w:r w:rsidR="00FA1CF9">
        <w:t xml:space="preserve"> </w:t>
      </w:r>
      <w:r w:rsidR="00FA1CF9" w:rsidRPr="00FA1CF9">
        <w:t xml:space="preserve">à chaque étape </w:t>
      </w:r>
      <w:r w:rsidR="00FA1CF9" w:rsidRPr="004F3DD9">
        <w:rPr>
          <w:i/>
          <w:iCs/>
        </w:rPr>
        <w:t>(</w:t>
      </w:r>
      <w:r w:rsidR="004F3DD9" w:rsidRPr="004F3DD9">
        <w:rPr>
          <w:i/>
          <w:iCs/>
        </w:rPr>
        <w:t xml:space="preserve">communication </w:t>
      </w:r>
      <w:r w:rsidR="00FA1CF9" w:rsidRPr="004F3DD9">
        <w:rPr>
          <w:i/>
          <w:iCs/>
        </w:rPr>
        <w:t>orale, écrite, virtuelle, interne, externe…)</w:t>
      </w:r>
    </w:p>
    <w:p w14:paraId="6DD1C306" w14:textId="4918F372" w:rsidR="003B2F9C" w:rsidRDefault="003B2F9C" w:rsidP="00AA32DE">
      <w:pPr>
        <w:pStyle w:val="Paragraphedeliste"/>
        <w:numPr>
          <w:ilvl w:val="0"/>
          <w:numId w:val="13"/>
        </w:numPr>
        <w:jc w:val="both"/>
      </w:pPr>
      <w:r>
        <w:t>Suivre l’évolution de la situation.</w:t>
      </w:r>
    </w:p>
    <w:p w14:paraId="7E972275" w14:textId="77777777" w:rsidR="00053924" w:rsidRDefault="00053924" w:rsidP="00053924">
      <w:pPr>
        <w:jc w:val="both"/>
      </w:pPr>
    </w:p>
    <w:p w14:paraId="01E8CF4F" w14:textId="065F8071" w:rsidR="00053924" w:rsidRPr="00B116F7" w:rsidRDefault="00053924" w:rsidP="00053924">
      <w:pPr>
        <w:pStyle w:val="Titre1"/>
        <w:numPr>
          <w:ilvl w:val="0"/>
          <w:numId w:val="47"/>
        </w:numPr>
        <w:rPr>
          <w:b/>
          <w:bCs/>
          <w:color w:val="ED7D31" w:themeColor="accent2"/>
        </w:rPr>
      </w:pPr>
      <w:r w:rsidRPr="00B116F7">
        <w:rPr>
          <w:b/>
          <w:bCs/>
          <w:color w:val="ED7D31" w:themeColor="accent2"/>
        </w:rPr>
        <w:t xml:space="preserve">Aller vers / </w:t>
      </w:r>
      <w:r w:rsidR="00E70CB2" w:rsidRPr="00B116F7">
        <w:rPr>
          <w:b/>
          <w:bCs/>
          <w:color w:val="ED7D31" w:themeColor="accent2"/>
        </w:rPr>
        <w:t xml:space="preserve">rendre compte, </w:t>
      </w:r>
      <w:r w:rsidRPr="00B116F7">
        <w:rPr>
          <w:b/>
          <w:bCs/>
          <w:color w:val="ED7D31" w:themeColor="accent2"/>
        </w:rPr>
        <w:t>prévoir un retour d’expérience</w:t>
      </w:r>
    </w:p>
    <w:p w14:paraId="33163536" w14:textId="77777777" w:rsidR="00134E59" w:rsidRDefault="00134E59" w:rsidP="00134E59">
      <w:pPr>
        <w:spacing w:after="0"/>
        <w:rPr>
          <w:i/>
          <w:iCs/>
        </w:rPr>
      </w:pPr>
    </w:p>
    <w:p w14:paraId="79D1B4D7" w14:textId="2BE67EFD" w:rsidR="00053924" w:rsidRPr="00134E59" w:rsidRDefault="00134E59" w:rsidP="00134E59">
      <w:pPr>
        <w:spacing w:after="0"/>
      </w:pPr>
      <w:r w:rsidRPr="00134E59">
        <w:t>Pendant la crise</w:t>
      </w:r>
      <w:r>
        <w:t> :</w:t>
      </w:r>
    </w:p>
    <w:p w14:paraId="7F39F669" w14:textId="77777777" w:rsidR="00134E59" w:rsidRDefault="00134E59" w:rsidP="00053924">
      <w:pPr>
        <w:pStyle w:val="Paragraphedeliste"/>
        <w:spacing w:after="0"/>
        <w:ind w:left="1068"/>
        <w:rPr>
          <w:i/>
          <w:iCs/>
        </w:rPr>
      </w:pPr>
    </w:p>
    <w:p w14:paraId="18CF1F28" w14:textId="47B1E258" w:rsidR="00E70CB2" w:rsidRPr="00C13BF8" w:rsidRDefault="00C13BF8" w:rsidP="00E70CB2">
      <w:pPr>
        <w:pStyle w:val="Paragraphedeliste"/>
        <w:numPr>
          <w:ilvl w:val="0"/>
          <w:numId w:val="13"/>
        </w:numPr>
        <w:spacing w:after="0"/>
      </w:pPr>
      <w:r>
        <w:rPr>
          <w:b/>
          <w:bCs/>
        </w:rPr>
        <w:t xml:space="preserve">Patients : </w:t>
      </w:r>
      <w:r w:rsidRPr="00C13BF8">
        <w:t>p</w:t>
      </w:r>
      <w:r w:rsidR="00E70CB2" w:rsidRPr="00C13BF8">
        <w:t>révoir une information claire et adaptée</w:t>
      </w:r>
      <w:r>
        <w:t>, mesurée.</w:t>
      </w:r>
    </w:p>
    <w:p w14:paraId="3A0775EF" w14:textId="209E73EB" w:rsidR="00053924" w:rsidRPr="000B1F68" w:rsidRDefault="00053924" w:rsidP="00053924">
      <w:pPr>
        <w:pStyle w:val="Paragraphedeliste"/>
        <w:numPr>
          <w:ilvl w:val="0"/>
          <w:numId w:val="13"/>
        </w:numPr>
        <w:spacing w:after="0"/>
        <w:rPr>
          <w:i/>
          <w:iCs/>
        </w:rPr>
      </w:pPr>
      <w:r w:rsidRPr="00B763EC">
        <w:rPr>
          <w:rFonts w:eastAsia="Times New Roman"/>
          <w:b/>
          <w:bCs/>
        </w:rPr>
        <w:t>Aller vers :</w:t>
      </w:r>
      <w:r w:rsidRPr="00B9520D">
        <w:rPr>
          <w:rFonts w:eastAsia="Times New Roman"/>
        </w:rPr>
        <w:t xml:space="preserve"> grâce à la connaissance du terrain, et en lien avec les </w:t>
      </w:r>
      <w:r>
        <w:rPr>
          <w:rFonts w:eastAsia="Times New Roman"/>
        </w:rPr>
        <w:t>partenaires</w:t>
      </w:r>
      <w:r w:rsidRPr="00B9520D">
        <w:rPr>
          <w:rFonts w:eastAsia="Times New Roman"/>
        </w:rPr>
        <w:t xml:space="preserve">, </w:t>
      </w:r>
      <w:r>
        <w:rPr>
          <w:rFonts w:eastAsia="Times New Roman"/>
        </w:rPr>
        <w:t xml:space="preserve">identifier </w:t>
      </w:r>
      <w:r w:rsidRPr="00B9520D">
        <w:rPr>
          <w:rFonts w:eastAsia="Times New Roman"/>
        </w:rPr>
        <w:t xml:space="preserve">des </w:t>
      </w:r>
      <w:r>
        <w:rPr>
          <w:rFonts w:eastAsia="Times New Roman"/>
        </w:rPr>
        <w:t xml:space="preserve">publics </w:t>
      </w:r>
      <w:r w:rsidRPr="00B9520D">
        <w:rPr>
          <w:rFonts w:eastAsia="Times New Roman"/>
        </w:rPr>
        <w:t>particulièrement exposé</w:t>
      </w:r>
      <w:r>
        <w:rPr>
          <w:rFonts w:eastAsia="Times New Roman"/>
        </w:rPr>
        <w:t>s</w:t>
      </w:r>
      <w:r w:rsidRPr="00B9520D">
        <w:rPr>
          <w:rFonts w:eastAsia="Times New Roman"/>
        </w:rPr>
        <w:t xml:space="preserve"> </w:t>
      </w:r>
      <w:r>
        <w:rPr>
          <w:rFonts w:eastAsia="Times New Roman"/>
        </w:rPr>
        <w:t xml:space="preserve">en </w:t>
      </w:r>
      <w:r w:rsidRPr="00B9520D">
        <w:rPr>
          <w:rFonts w:eastAsia="Times New Roman"/>
        </w:rPr>
        <w:t>fonction du risque et de ses conséquences (membres de l’équipe et patientèle</w:t>
      </w:r>
      <w:r>
        <w:rPr>
          <w:rFonts w:eastAsia="Times New Roman"/>
        </w:rPr>
        <w:t>, critères médicaux et sociaux</w:t>
      </w:r>
      <w:r w:rsidRPr="00B9520D">
        <w:rPr>
          <w:rFonts w:eastAsia="Times New Roman"/>
        </w:rPr>
        <w:t>)</w:t>
      </w:r>
      <w:r>
        <w:rPr>
          <w:rFonts w:eastAsia="Times New Roman"/>
        </w:rPr>
        <w:t xml:space="preserve">. </w:t>
      </w:r>
      <w:r w:rsidRPr="000B1F68">
        <w:rPr>
          <w:rFonts w:eastAsia="Times New Roman"/>
          <w:i/>
          <w:iCs/>
        </w:rPr>
        <w:t>A titre d’exemple</w:t>
      </w:r>
      <w:r>
        <w:rPr>
          <w:rFonts w:eastAsia="Times New Roman"/>
          <w:i/>
          <w:iCs/>
        </w:rPr>
        <w:t xml:space="preserve"> </w:t>
      </w:r>
      <w:r w:rsidRPr="000B1F68">
        <w:rPr>
          <w:rFonts w:eastAsia="Times New Roman"/>
          <w:i/>
          <w:iCs/>
        </w:rPr>
        <w:t>: phoning, visites, distribution de traitements, vaccinations</w:t>
      </w:r>
      <w:r>
        <w:rPr>
          <w:rFonts w:eastAsia="Times New Roman"/>
          <w:i/>
          <w:iCs/>
        </w:rPr>
        <w:t>.</w:t>
      </w:r>
    </w:p>
    <w:p w14:paraId="6C849AF3" w14:textId="75BD9E59" w:rsidR="003036E3" w:rsidRDefault="003B2F9C" w:rsidP="00AA32DE">
      <w:pPr>
        <w:pStyle w:val="Paragraphedeliste"/>
        <w:numPr>
          <w:ilvl w:val="0"/>
          <w:numId w:val="13"/>
        </w:numPr>
        <w:jc w:val="both"/>
      </w:pPr>
      <w:r w:rsidRPr="003036E3">
        <w:rPr>
          <w:b/>
          <w:bCs/>
        </w:rPr>
        <w:t>Rendre compte</w:t>
      </w:r>
      <w:r>
        <w:t xml:space="preserve"> des évolutions aux autorités selon les modalités convenues.</w:t>
      </w:r>
      <w:r w:rsidR="00586E05">
        <w:t xml:space="preserve"> </w:t>
      </w:r>
    </w:p>
    <w:p w14:paraId="42C65E4A" w14:textId="01DCC627" w:rsidR="003036E3" w:rsidRDefault="003036E3" w:rsidP="003036E3">
      <w:pPr>
        <w:jc w:val="both"/>
      </w:pPr>
      <w:r>
        <w:t>En sortie de crise :</w:t>
      </w:r>
    </w:p>
    <w:p w14:paraId="74040E49" w14:textId="6F918DAD" w:rsidR="003B2F9C" w:rsidRDefault="00586E05" w:rsidP="00AA32DE">
      <w:pPr>
        <w:pStyle w:val="Paragraphedeliste"/>
        <w:numPr>
          <w:ilvl w:val="0"/>
          <w:numId w:val="13"/>
        </w:numPr>
        <w:jc w:val="both"/>
      </w:pPr>
      <w:proofErr w:type="gramStart"/>
      <w:r>
        <w:t>réaliser</w:t>
      </w:r>
      <w:proofErr w:type="gramEnd"/>
      <w:r>
        <w:t xml:space="preserve"> un retour d’expérience</w:t>
      </w:r>
      <w:r w:rsidR="003036E3">
        <w:t xml:space="preserve"> (</w:t>
      </w:r>
      <w:r w:rsidR="003036E3" w:rsidRPr="00B763EC">
        <w:rPr>
          <w:b/>
          <w:bCs/>
        </w:rPr>
        <w:t>RETEX</w:t>
      </w:r>
      <w:r w:rsidR="003036E3">
        <w:rPr>
          <w:b/>
          <w:bCs/>
        </w:rPr>
        <w:t>)</w:t>
      </w:r>
      <w:r>
        <w:t>.</w:t>
      </w:r>
    </w:p>
    <w:p w14:paraId="06678B52" w14:textId="77777777" w:rsidR="003B2F9C" w:rsidRDefault="003B2F9C" w:rsidP="00237D28">
      <w:pPr>
        <w:spacing w:after="0"/>
      </w:pPr>
    </w:p>
    <w:p w14:paraId="32636249" w14:textId="7106B07B" w:rsidR="004F7397" w:rsidRDefault="001A020F" w:rsidP="00B00D81">
      <w:pPr>
        <w:spacing w:after="0"/>
        <w:rPr>
          <w:i/>
          <w:iCs/>
          <w:sz w:val="16"/>
          <w:szCs w:val="16"/>
        </w:rPr>
      </w:pPr>
      <w:r w:rsidRPr="004F7397">
        <w:rPr>
          <w:i/>
          <w:iCs/>
          <w:sz w:val="16"/>
          <w:szCs w:val="16"/>
        </w:rPr>
        <w:t xml:space="preserve">Remerciements : </w:t>
      </w:r>
    </w:p>
    <w:p w14:paraId="2AFE71F6" w14:textId="65142E7B" w:rsidR="00237D28" w:rsidRPr="00AA32DE" w:rsidRDefault="001A020F" w:rsidP="00B00D81">
      <w:pPr>
        <w:spacing w:after="0"/>
        <w:rPr>
          <w:i/>
          <w:iCs/>
          <w:sz w:val="16"/>
          <w:szCs w:val="16"/>
        </w:rPr>
      </w:pPr>
      <w:r w:rsidRPr="004F7397">
        <w:rPr>
          <w:i/>
          <w:iCs/>
          <w:sz w:val="16"/>
          <w:szCs w:val="16"/>
        </w:rPr>
        <w:t xml:space="preserve">Philippe Levacher, Céline </w:t>
      </w:r>
      <w:proofErr w:type="spellStart"/>
      <w:r w:rsidRPr="004F7397">
        <w:rPr>
          <w:i/>
          <w:iCs/>
          <w:sz w:val="16"/>
          <w:szCs w:val="16"/>
        </w:rPr>
        <w:t>Vänäänen</w:t>
      </w:r>
      <w:proofErr w:type="spellEnd"/>
      <w:r w:rsidRPr="004F7397">
        <w:rPr>
          <w:i/>
          <w:iCs/>
          <w:sz w:val="16"/>
          <w:szCs w:val="16"/>
        </w:rPr>
        <w:t xml:space="preserve">, Camille </w:t>
      </w:r>
      <w:proofErr w:type="spellStart"/>
      <w:r w:rsidRPr="004F7397">
        <w:rPr>
          <w:i/>
          <w:iCs/>
          <w:sz w:val="16"/>
          <w:szCs w:val="16"/>
        </w:rPr>
        <w:t>Mezzano</w:t>
      </w:r>
      <w:proofErr w:type="spellEnd"/>
      <w:r w:rsidRPr="004F7397">
        <w:rPr>
          <w:i/>
          <w:iCs/>
          <w:sz w:val="16"/>
          <w:szCs w:val="16"/>
        </w:rPr>
        <w:t xml:space="preserve">, </w:t>
      </w:r>
      <w:proofErr w:type="spellStart"/>
      <w:r w:rsidRPr="004F7397">
        <w:rPr>
          <w:i/>
          <w:iCs/>
          <w:sz w:val="16"/>
          <w:szCs w:val="16"/>
        </w:rPr>
        <w:t>Poline</w:t>
      </w:r>
      <w:proofErr w:type="spellEnd"/>
      <w:r w:rsidRPr="004F7397">
        <w:rPr>
          <w:i/>
          <w:iCs/>
          <w:sz w:val="16"/>
          <w:szCs w:val="16"/>
        </w:rPr>
        <w:t xml:space="preserve"> Hadeler, Manon Raynal, Hugo Tiffou</w:t>
      </w:r>
    </w:p>
    <w:sectPr w:rsidR="00237D28" w:rsidRPr="00AA32DE" w:rsidSect="0086302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624" w:right="720" w:bottom="624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BB20" w14:textId="77777777" w:rsidR="00B3564F" w:rsidRDefault="00B3564F" w:rsidP="003946BC">
      <w:pPr>
        <w:spacing w:after="0" w:line="240" w:lineRule="auto"/>
      </w:pPr>
      <w:r>
        <w:separator/>
      </w:r>
    </w:p>
  </w:endnote>
  <w:endnote w:type="continuationSeparator" w:id="0">
    <w:p w14:paraId="1BA9458C" w14:textId="77777777" w:rsidR="00B3564F" w:rsidRDefault="00B3564F" w:rsidP="0039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C0BB" w14:textId="77777777" w:rsidR="0086302F" w:rsidRDefault="0086302F" w:rsidP="003946BC">
    <w:pPr>
      <w:pStyle w:val="Pieddepage"/>
      <w:rPr>
        <w:b/>
        <w:bCs/>
      </w:rPr>
    </w:pPr>
  </w:p>
  <w:p w14:paraId="2E98DF9A" w14:textId="56FE4A3E" w:rsidR="003946BC" w:rsidRPr="002E52BC" w:rsidRDefault="003946BC" w:rsidP="003946BC">
    <w:pPr>
      <w:pStyle w:val="Pieddepage"/>
    </w:pPr>
    <w:r w:rsidRPr="007A11B5">
      <w:rPr>
        <w:b/>
        <w:bCs/>
      </w:rPr>
      <w:t xml:space="preserve">ACI MSP – </w:t>
    </w:r>
    <w:r w:rsidR="00094A4B">
      <w:rPr>
        <w:b/>
        <w:bCs/>
      </w:rPr>
      <w:t xml:space="preserve">mémento </w:t>
    </w:r>
    <w:r w:rsidRPr="007A11B5">
      <w:rPr>
        <w:b/>
        <w:bCs/>
      </w:rPr>
      <w:t>pour un plan de préparation aux crises sanitaires,</w:t>
    </w:r>
    <w:r>
      <w:t xml:space="preserve"> à adapter par chaque équipe pluriprofessionnelle.    </w:t>
    </w:r>
    <w:r>
      <w:tab/>
    </w:r>
    <w:r>
      <w:tab/>
    </w:r>
    <w:r w:rsidR="007A11B5">
      <w:t xml:space="preserve">      </w:t>
    </w:r>
    <w:r w:rsidR="002C4CCB">
      <w:tab/>
    </w:r>
    <w:r>
      <w:tab/>
    </w:r>
    <w:r w:rsidR="007A11B5">
      <w:t xml:space="preserve">           </w:t>
    </w:r>
    <w:proofErr w:type="gramStart"/>
    <w:r>
      <w:t>page</w:t>
    </w:r>
    <w:proofErr w:type="gramEnd"/>
    <w:r>
      <w:t xml:space="preserve"> </w:t>
    </w:r>
    <w:sdt>
      <w:sdtPr>
        <w:id w:val="200885660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sdtContent>
    </w:sdt>
  </w:p>
  <w:p w14:paraId="79CAA49E" w14:textId="53E86BBF" w:rsidR="007A11B5" w:rsidRDefault="003946BC" w:rsidP="007A11B5">
    <w:pPr>
      <w:pStyle w:val="Pieddepage"/>
      <w:jc w:val="both"/>
    </w:pPr>
    <w:r w:rsidRPr="007A11B5">
      <w:rPr>
        <w:b/>
        <w:bCs/>
        <w:color w:val="FF0000"/>
      </w:rPr>
      <w:t xml:space="preserve">CE DOCUMENT DE TRAVAIL </w:t>
    </w:r>
    <w:r w:rsidR="007A11B5" w:rsidRPr="007A11B5">
      <w:rPr>
        <w:b/>
        <w:bCs/>
        <w:color w:val="FF0000"/>
      </w:rPr>
      <w:t xml:space="preserve">N’A PAS DE VALEUR </w:t>
    </w:r>
    <w:r w:rsidRPr="007A11B5">
      <w:rPr>
        <w:b/>
        <w:bCs/>
        <w:color w:val="FF0000"/>
      </w:rPr>
      <w:t>CONTRACTUEL</w:t>
    </w:r>
    <w:r w:rsidR="007A11B5" w:rsidRPr="007A11B5">
      <w:rPr>
        <w:b/>
        <w:bCs/>
        <w:color w:val="FF0000"/>
      </w:rPr>
      <w:t xml:space="preserve">LE. </w:t>
    </w:r>
    <w:proofErr w:type="gramStart"/>
    <w:r w:rsidR="007A11B5">
      <w:t>i</w:t>
    </w:r>
    <w:r>
      <w:t>l</w:t>
    </w:r>
    <w:proofErr w:type="gramEnd"/>
    <w:r>
      <w:t xml:space="preserve"> a été élaboré par la </w:t>
    </w:r>
    <w:proofErr w:type="spellStart"/>
    <w:r>
      <w:t>FeMaSCo</w:t>
    </w:r>
    <w:proofErr w:type="spellEnd"/>
    <w:r>
      <w:t xml:space="preserve"> BFC, la </w:t>
    </w:r>
    <w:proofErr w:type="spellStart"/>
    <w:r>
      <w:t>Femasif</w:t>
    </w:r>
    <w:proofErr w:type="spellEnd"/>
    <w:r w:rsidR="00057C80">
      <w:t>, la Forms</w:t>
    </w:r>
    <w:r>
      <w:t xml:space="preserve"> et AVECsanté </w:t>
    </w:r>
    <w:r w:rsidR="00F806FA">
      <w:tab/>
    </w:r>
    <w:r>
      <w:t xml:space="preserve">dernière maj. </w:t>
    </w:r>
    <w:r w:rsidR="00B61653">
      <w:t>09.12.</w:t>
    </w:r>
    <w:r>
      <w:t>2022</w:t>
    </w:r>
  </w:p>
  <w:p w14:paraId="6AF85D5A" w14:textId="719FAFBA" w:rsidR="003946BC" w:rsidRPr="007A11B5" w:rsidRDefault="007A11B5" w:rsidP="007A11B5">
    <w:pPr>
      <w:pStyle w:val="Pieddepage"/>
      <w:jc w:val="both"/>
      <w:rPr>
        <w:color w:val="595959" w:themeColor="text1" w:themeTint="A6"/>
      </w:rPr>
    </w:pPr>
    <w:r w:rsidRPr="007A11B5">
      <w:rPr>
        <w:color w:val="595959" w:themeColor="text1" w:themeTint="A6"/>
      </w:rPr>
      <w:t xml:space="preserve">La réponse à ce critère de l’ACI des MSP sera </w:t>
    </w:r>
    <w:r w:rsidR="00F806FA">
      <w:rPr>
        <w:color w:val="595959" w:themeColor="text1" w:themeTint="A6"/>
      </w:rPr>
      <w:t>‘</w:t>
    </w:r>
    <w:r w:rsidRPr="007A11B5">
      <w:rPr>
        <w:i/>
        <w:iCs/>
        <w:color w:val="595959" w:themeColor="text1" w:themeTint="A6"/>
      </w:rPr>
      <w:t>socle</w:t>
    </w:r>
    <w:r w:rsidR="00F806FA">
      <w:rPr>
        <w:i/>
        <w:iCs/>
        <w:color w:val="595959" w:themeColor="text1" w:themeTint="A6"/>
      </w:rPr>
      <w:t>’</w:t>
    </w:r>
    <w:r w:rsidRPr="007A11B5">
      <w:rPr>
        <w:color w:val="595959" w:themeColor="text1" w:themeTint="A6"/>
      </w:rPr>
      <w:t xml:space="preserve"> </w:t>
    </w:r>
    <w:r w:rsidR="00F806FA">
      <w:rPr>
        <w:color w:val="595959" w:themeColor="text1" w:themeTint="A6"/>
      </w:rPr>
      <w:t xml:space="preserve">dès </w:t>
    </w:r>
    <w:r w:rsidRPr="007A11B5">
      <w:rPr>
        <w:color w:val="595959" w:themeColor="text1" w:themeTint="A6"/>
      </w:rPr>
      <w:t xml:space="preserve">décembre 2023. </w:t>
    </w:r>
    <w:r w:rsidR="00D50BB1">
      <w:rPr>
        <w:color w:val="595959" w:themeColor="text1" w:themeTint="A6"/>
      </w:rPr>
      <w:t xml:space="preserve">Des critères </w:t>
    </w:r>
    <w:r w:rsidRPr="007A11B5">
      <w:rPr>
        <w:color w:val="595959" w:themeColor="text1" w:themeTint="A6"/>
      </w:rPr>
      <w:t>officiel</w:t>
    </w:r>
    <w:r w:rsidR="00D50BB1">
      <w:rPr>
        <w:color w:val="595959" w:themeColor="text1" w:themeTint="A6"/>
      </w:rPr>
      <w:t>s</w:t>
    </w:r>
    <w:r w:rsidRPr="007A11B5">
      <w:rPr>
        <w:color w:val="595959" w:themeColor="text1" w:themeTint="A6"/>
      </w:rPr>
      <w:t xml:space="preserve"> </w:t>
    </w:r>
    <w:r w:rsidR="00D50BB1">
      <w:rPr>
        <w:color w:val="595959" w:themeColor="text1" w:themeTint="A6"/>
      </w:rPr>
      <w:t xml:space="preserve">sont actuellement </w:t>
    </w:r>
    <w:r w:rsidRPr="007A11B5">
      <w:rPr>
        <w:color w:val="595959" w:themeColor="text1" w:themeTint="A6"/>
      </w:rPr>
      <w:t>travaillé</w:t>
    </w:r>
    <w:r w:rsidR="00D50BB1">
      <w:rPr>
        <w:color w:val="595959" w:themeColor="text1" w:themeTint="A6"/>
      </w:rPr>
      <w:t>s</w:t>
    </w:r>
    <w:r w:rsidRPr="007A11B5">
      <w:rPr>
        <w:color w:val="595959" w:themeColor="text1" w:themeTint="A6"/>
      </w:rPr>
      <w:t xml:space="preserve"> avec la CNAM et </w:t>
    </w:r>
    <w:r w:rsidR="00D50BB1">
      <w:rPr>
        <w:color w:val="595959" w:themeColor="text1" w:themeTint="A6"/>
      </w:rPr>
      <w:t xml:space="preserve">seront </w:t>
    </w:r>
    <w:r w:rsidRPr="007A11B5">
      <w:rPr>
        <w:color w:val="595959" w:themeColor="text1" w:themeTint="A6"/>
      </w:rPr>
      <w:t xml:space="preserve">communiquée en 2023 </w:t>
    </w:r>
  </w:p>
  <w:p w14:paraId="64588BA0" w14:textId="75D0CE15" w:rsidR="003946BC" w:rsidRDefault="003946BC" w:rsidP="003946BC">
    <w:pPr>
      <w:pStyle w:val="Pieddepage"/>
      <w:tabs>
        <w:tab w:val="clear" w:pos="4536"/>
        <w:tab w:val="clear" w:pos="9072"/>
        <w:tab w:val="left" w:pos="5190"/>
      </w:tabs>
    </w:pPr>
    <w:r>
      <w:tab/>
    </w:r>
  </w:p>
  <w:p w14:paraId="3C122CBB" w14:textId="5D7F1042" w:rsidR="003946BC" w:rsidRDefault="007A11B5" w:rsidP="007A11B5">
    <w:pPr>
      <w:pStyle w:val="Pieddepage"/>
      <w:tabs>
        <w:tab w:val="clear" w:pos="4536"/>
        <w:tab w:val="clear" w:pos="9072"/>
        <w:tab w:val="left" w:pos="970"/>
      </w:tabs>
    </w:pPr>
    <w:r w:rsidRPr="006B01B8">
      <w:rPr>
        <w:noProof/>
      </w:rPr>
      <w:drawing>
        <wp:anchor distT="0" distB="0" distL="114300" distR="114300" simplePos="0" relativeHeight="251659264" behindDoc="0" locked="0" layoutInCell="1" allowOverlap="1" wp14:anchorId="4628B54F" wp14:editId="31645758">
          <wp:simplePos x="0" y="0"/>
          <wp:positionH relativeFrom="margin">
            <wp:posOffset>4972685</wp:posOffset>
          </wp:positionH>
          <wp:positionV relativeFrom="paragraph">
            <wp:posOffset>70485</wp:posOffset>
          </wp:positionV>
          <wp:extent cx="2037715" cy="692150"/>
          <wp:effectExtent l="0" t="0" r="635" b="0"/>
          <wp:wrapSquare wrapText="bothSides"/>
          <wp:docPr id="9" name="Image 3" descr="\\SERVEUR\commun\FeMaSCo\FeMaSCo-BFC\Logo - Tampon\Logo 2019\2019_Logo_FéMaSCo-BFC\Femasco_logo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ERVEUR\commun\FeMaSCo\FeMaSCo-BFC\Logo - Tampon\Logo 2019\2019_Logo_FéMaSCo-BFC\Femasco_logo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6BC">
      <w:rPr>
        <w:noProof/>
      </w:rPr>
      <w:tab/>
    </w:r>
    <w:r w:rsidR="003946BC">
      <w:rPr>
        <w:noProof/>
      </w:rPr>
      <w:tab/>
    </w:r>
    <w:r>
      <w:rPr>
        <w:noProof/>
      </w:rPr>
      <w:drawing>
        <wp:inline distT="0" distB="0" distL="0" distR="0" wp14:anchorId="0BF8CF49" wp14:editId="60ABD41C">
          <wp:extent cx="1922106" cy="509175"/>
          <wp:effectExtent l="0" t="0" r="254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20" cy="526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2D3B16">
      <w:rPr>
        <w:noProof/>
      </w:rPr>
      <w:t xml:space="preserve"> </w:t>
    </w:r>
    <w:r w:rsidR="004F7397">
      <w:rPr>
        <w:noProof/>
      </w:rPr>
      <w:t xml:space="preserve">  </w:t>
    </w:r>
    <w:r w:rsidR="00215EA4">
      <w:rPr>
        <w:noProof/>
      </w:rPr>
      <w:drawing>
        <wp:inline distT="0" distB="0" distL="0" distR="0" wp14:anchorId="58312AEC" wp14:editId="72B00109">
          <wp:extent cx="1259205" cy="718827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51" t="20033" r="31449" b="28770"/>
                  <a:stretch/>
                </pic:blipFill>
                <pic:spPr bwMode="auto">
                  <a:xfrm>
                    <a:off x="0" y="0"/>
                    <a:ext cx="1281798" cy="731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5EA4">
      <w:rPr>
        <w:noProof/>
      </w:rPr>
      <w:t xml:space="preserve"> </w:t>
    </w:r>
    <w:r w:rsidR="002D3B16">
      <w:rPr>
        <w:noProof/>
      </w:rPr>
      <w:t xml:space="preserve">   </w:t>
    </w:r>
    <w:r w:rsidR="00215EA4">
      <w:rPr>
        <w:noProof/>
      </w:rPr>
      <w:t xml:space="preserve">   </w:t>
    </w:r>
    <w:r w:rsidR="002D4EAE">
      <w:rPr>
        <w:noProof/>
      </w:rPr>
      <w:t xml:space="preserve">    </w:t>
    </w:r>
    <w:r w:rsidR="002D3B16">
      <w:rPr>
        <w:noProof/>
      </w:rPr>
      <w:t xml:space="preserve">  </w:t>
    </w:r>
    <w:r>
      <w:rPr>
        <w:noProof/>
      </w:rPr>
      <w:tab/>
    </w:r>
    <w:r w:rsidR="002D3B16">
      <w:rPr>
        <w:noProof/>
      </w:rPr>
      <w:t xml:space="preserve">   </w:t>
    </w:r>
    <w:r w:rsidR="002D4EAE">
      <w:rPr>
        <w:noProof/>
      </w:rPr>
      <w:t xml:space="preserve">  </w:t>
    </w:r>
    <w:r w:rsidR="002D3B16">
      <w:rPr>
        <w:noProof/>
      </w:rPr>
      <w:t xml:space="preserve">   </w:t>
    </w:r>
    <w:r w:rsidR="002D4EAE">
      <w:rPr>
        <w:noProof/>
      </w:rPr>
      <w:t xml:space="preserve">   </w:t>
    </w:r>
    <w:r w:rsidR="002D4EAE">
      <w:rPr>
        <w:noProof/>
      </w:rPr>
      <w:drawing>
        <wp:inline distT="0" distB="0" distL="0" distR="0" wp14:anchorId="2C8CA0EC" wp14:editId="11D2B443">
          <wp:extent cx="1598082" cy="690220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120" cy="718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9B08" w14:textId="77777777" w:rsidR="00B3564F" w:rsidRDefault="00B3564F" w:rsidP="003946BC">
      <w:pPr>
        <w:spacing w:after="0" w:line="240" w:lineRule="auto"/>
      </w:pPr>
      <w:r>
        <w:separator/>
      </w:r>
    </w:p>
  </w:footnote>
  <w:footnote w:type="continuationSeparator" w:id="0">
    <w:p w14:paraId="10E1ADB3" w14:textId="77777777" w:rsidR="00B3564F" w:rsidRDefault="00B3564F" w:rsidP="0039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0CDA" w14:textId="4217DA3A" w:rsidR="00057C80" w:rsidRDefault="00112BD5">
    <w:pPr>
      <w:pStyle w:val="En-tte"/>
    </w:pPr>
    <w:r>
      <w:rPr>
        <w:noProof/>
      </w:rPr>
      <w:pict w14:anchorId="4888C5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562563" o:spid="_x0000_s1026" type="#_x0000_t136" style="position:absolute;margin-left:0;margin-top:0;width:678.55pt;height: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 AVEC-CN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EF3E" w14:textId="32AF01AD" w:rsidR="00057C80" w:rsidRDefault="00112BD5">
    <w:pPr>
      <w:pStyle w:val="En-tte"/>
    </w:pPr>
    <w:r>
      <w:rPr>
        <w:noProof/>
      </w:rPr>
      <w:pict w14:anchorId="3AF70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562564" o:spid="_x0000_s1027" type="#_x0000_t136" style="position:absolute;margin-left:0;margin-top:0;width:678.55pt;height:72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 AVEC-CNA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D178" w14:textId="6DE1F845" w:rsidR="00057C80" w:rsidRDefault="00112BD5">
    <w:pPr>
      <w:pStyle w:val="En-tte"/>
    </w:pPr>
    <w:r>
      <w:rPr>
        <w:noProof/>
      </w:rPr>
      <w:pict w14:anchorId="3BFCD7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562562" o:spid="_x0000_s1025" type="#_x0000_t136" style="position:absolute;margin-left:0;margin-top:0;width:678.55pt;height: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 AVEC-CN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203"/>
    <w:multiLevelType w:val="hybridMultilevel"/>
    <w:tmpl w:val="2FA41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053"/>
    <w:multiLevelType w:val="hybridMultilevel"/>
    <w:tmpl w:val="C6625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38B2"/>
    <w:multiLevelType w:val="hybridMultilevel"/>
    <w:tmpl w:val="B44EC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3AB0"/>
    <w:multiLevelType w:val="hybridMultilevel"/>
    <w:tmpl w:val="380819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9A4"/>
    <w:multiLevelType w:val="hybridMultilevel"/>
    <w:tmpl w:val="84C85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57FB5"/>
    <w:multiLevelType w:val="hybridMultilevel"/>
    <w:tmpl w:val="0C0A4060"/>
    <w:lvl w:ilvl="0" w:tplc="77289CB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52C62"/>
    <w:multiLevelType w:val="hybridMultilevel"/>
    <w:tmpl w:val="D876D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053AB"/>
    <w:multiLevelType w:val="hybridMultilevel"/>
    <w:tmpl w:val="1EA636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691"/>
    <w:multiLevelType w:val="hybridMultilevel"/>
    <w:tmpl w:val="F2DA33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12D8D"/>
    <w:multiLevelType w:val="hybridMultilevel"/>
    <w:tmpl w:val="C9D452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A22FD"/>
    <w:multiLevelType w:val="hybridMultilevel"/>
    <w:tmpl w:val="13AE3ED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E8431B"/>
    <w:multiLevelType w:val="hybridMultilevel"/>
    <w:tmpl w:val="AAEA6A28"/>
    <w:lvl w:ilvl="0" w:tplc="F5462890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E160CB"/>
    <w:multiLevelType w:val="hybridMultilevel"/>
    <w:tmpl w:val="2A625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937DD"/>
    <w:multiLevelType w:val="hybridMultilevel"/>
    <w:tmpl w:val="1BF61D6C"/>
    <w:lvl w:ilvl="0" w:tplc="77289CB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FE6353"/>
    <w:multiLevelType w:val="hybridMultilevel"/>
    <w:tmpl w:val="2CFC38E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B6903E5"/>
    <w:multiLevelType w:val="multilevel"/>
    <w:tmpl w:val="F368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F642F"/>
    <w:multiLevelType w:val="hybridMultilevel"/>
    <w:tmpl w:val="4CF6E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93128"/>
    <w:multiLevelType w:val="hybridMultilevel"/>
    <w:tmpl w:val="DF4AB9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B65C8"/>
    <w:multiLevelType w:val="hybridMultilevel"/>
    <w:tmpl w:val="E59883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C64DE3"/>
    <w:multiLevelType w:val="hybridMultilevel"/>
    <w:tmpl w:val="72849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B1F9B"/>
    <w:multiLevelType w:val="hybridMultilevel"/>
    <w:tmpl w:val="619C1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37979"/>
    <w:multiLevelType w:val="hybridMultilevel"/>
    <w:tmpl w:val="CF3A8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43FDE"/>
    <w:multiLevelType w:val="hybridMultilevel"/>
    <w:tmpl w:val="D99A6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36A76"/>
    <w:multiLevelType w:val="hybridMultilevel"/>
    <w:tmpl w:val="822E9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E4BB1"/>
    <w:multiLevelType w:val="hybridMultilevel"/>
    <w:tmpl w:val="31F2A2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7697A"/>
    <w:multiLevelType w:val="hybridMultilevel"/>
    <w:tmpl w:val="D8A860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33381"/>
    <w:multiLevelType w:val="hybridMultilevel"/>
    <w:tmpl w:val="0D8C33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84671"/>
    <w:multiLevelType w:val="hybridMultilevel"/>
    <w:tmpl w:val="43884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F3009"/>
    <w:multiLevelType w:val="hybridMultilevel"/>
    <w:tmpl w:val="13D88F2E"/>
    <w:lvl w:ilvl="0" w:tplc="5A56FCA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34AA4"/>
    <w:multiLevelType w:val="hybridMultilevel"/>
    <w:tmpl w:val="5308C110"/>
    <w:lvl w:ilvl="0" w:tplc="77289CB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15B13"/>
    <w:multiLevelType w:val="hybridMultilevel"/>
    <w:tmpl w:val="60B44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A0EBB"/>
    <w:multiLevelType w:val="hybridMultilevel"/>
    <w:tmpl w:val="A5CADE0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2E2421"/>
    <w:multiLevelType w:val="hybridMultilevel"/>
    <w:tmpl w:val="4434ED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E1169"/>
    <w:multiLevelType w:val="hybridMultilevel"/>
    <w:tmpl w:val="14E02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A3792"/>
    <w:multiLevelType w:val="hybridMultilevel"/>
    <w:tmpl w:val="6486EF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6611F"/>
    <w:multiLevelType w:val="hybridMultilevel"/>
    <w:tmpl w:val="38E04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838D0"/>
    <w:multiLevelType w:val="hybridMultilevel"/>
    <w:tmpl w:val="6280524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D3133"/>
    <w:multiLevelType w:val="hybridMultilevel"/>
    <w:tmpl w:val="6F30F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716C7"/>
    <w:multiLevelType w:val="hybridMultilevel"/>
    <w:tmpl w:val="4B22B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22357"/>
    <w:multiLevelType w:val="hybridMultilevel"/>
    <w:tmpl w:val="D494ECAE"/>
    <w:lvl w:ilvl="0" w:tplc="77289CB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424FC"/>
    <w:multiLevelType w:val="hybridMultilevel"/>
    <w:tmpl w:val="23468186"/>
    <w:lvl w:ilvl="0" w:tplc="77289CB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D176C5"/>
    <w:multiLevelType w:val="hybridMultilevel"/>
    <w:tmpl w:val="5B320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E370B"/>
    <w:multiLevelType w:val="hybridMultilevel"/>
    <w:tmpl w:val="CE948A18"/>
    <w:lvl w:ilvl="0" w:tplc="77289CB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AD1090"/>
    <w:multiLevelType w:val="hybridMultilevel"/>
    <w:tmpl w:val="225C836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CAA5563"/>
    <w:multiLevelType w:val="hybridMultilevel"/>
    <w:tmpl w:val="0B7850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42FC7"/>
    <w:multiLevelType w:val="hybridMultilevel"/>
    <w:tmpl w:val="5B24CF38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3244033">
    <w:abstractNumId w:val="28"/>
  </w:num>
  <w:num w:numId="2" w16cid:durableId="872964672">
    <w:abstractNumId w:val="4"/>
  </w:num>
  <w:num w:numId="3" w16cid:durableId="2115245501">
    <w:abstractNumId w:val="24"/>
  </w:num>
  <w:num w:numId="4" w16cid:durableId="23138608">
    <w:abstractNumId w:val="32"/>
  </w:num>
  <w:num w:numId="5" w16cid:durableId="479544003">
    <w:abstractNumId w:val="25"/>
  </w:num>
  <w:num w:numId="6" w16cid:durableId="462430056">
    <w:abstractNumId w:val="15"/>
  </w:num>
  <w:num w:numId="7" w16cid:durableId="1891304153">
    <w:abstractNumId w:val="41"/>
  </w:num>
  <w:num w:numId="8" w16cid:durableId="1360163359">
    <w:abstractNumId w:val="17"/>
  </w:num>
  <w:num w:numId="9" w16cid:durableId="1682269517">
    <w:abstractNumId w:val="2"/>
  </w:num>
  <w:num w:numId="10" w16cid:durableId="1377967644">
    <w:abstractNumId w:val="30"/>
  </w:num>
  <w:num w:numId="11" w16cid:durableId="83495126">
    <w:abstractNumId w:val="21"/>
  </w:num>
  <w:num w:numId="12" w16cid:durableId="317156768">
    <w:abstractNumId w:val="33"/>
  </w:num>
  <w:num w:numId="13" w16cid:durableId="482360049">
    <w:abstractNumId w:val="18"/>
  </w:num>
  <w:num w:numId="14" w16cid:durableId="1069112154">
    <w:abstractNumId w:val="35"/>
  </w:num>
  <w:num w:numId="15" w16cid:durableId="719482456">
    <w:abstractNumId w:val="9"/>
  </w:num>
  <w:num w:numId="16" w16cid:durableId="591472519">
    <w:abstractNumId w:val="36"/>
  </w:num>
  <w:num w:numId="17" w16cid:durableId="1933316153">
    <w:abstractNumId w:val="1"/>
  </w:num>
  <w:num w:numId="18" w16cid:durableId="382339334">
    <w:abstractNumId w:val="40"/>
  </w:num>
  <w:num w:numId="19" w16cid:durableId="1392996673">
    <w:abstractNumId w:val="16"/>
  </w:num>
  <w:num w:numId="20" w16cid:durableId="1901095228">
    <w:abstractNumId w:val="15"/>
  </w:num>
  <w:num w:numId="21" w16cid:durableId="192621556">
    <w:abstractNumId w:val="43"/>
  </w:num>
  <w:num w:numId="22" w16cid:durableId="1741636474">
    <w:abstractNumId w:val="38"/>
  </w:num>
  <w:num w:numId="23" w16cid:durableId="1625427747">
    <w:abstractNumId w:val="42"/>
  </w:num>
  <w:num w:numId="24" w16cid:durableId="532108691">
    <w:abstractNumId w:val="13"/>
  </w:num>
  <w:num w:numId="25" w16cid:durableId="536041584">
    <w:abstractNumId w:val="45"/>
  </w:num>
  <w:num w:numId="26" w16cid:durableId="1811945150">
    <w:abstractNumId w:val="22"/>
  </w:num>
  <w:num w:numId="27" w16cid:durableId="119919927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1253382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0446597">
    <w:abstractNumId w:val="29"/>
  </w:num>
  <w:num w:numId="30" w16cid:durableId="570313047">
    <w:abstractNumId w:val="31"/>
  </w:num>
  <w:num w:numId="31" w16cid:durableId="1609850008">
    <w:abstractNumId w:val="0"/>
  </w:num>
  <w:num w:numId="32" w16cid:durableId="2015066213">
    <w:abstractNumId w:val="5"/>
  </w:num>
  <w:num w:numId="33" w16cid:durableId="1992253199">
    <w:abstractNumId w:val="3"/>
  </w:num>
  <w:num w:numId="34" w16cid:durableId="147016272">
    <w:abstractNumId w:val="34"/>
  </w:num>
  <w:num w:numId="35" w16cid:durableId="751123644">
    <w:abstractNumId w:val="20"/>
  </w:num>
  <w:num w:numId="36" w16cid:durableId="2018539880">
    <w:abstractNumId w:val="37"/>
  </w:num>
  <w:num w:numId="37" w16cid:durableId="729307923">
    <w:abstractNumId w:val="27"/>
  </w:num>
  <w:num w:numId="38" w16cid:durableId="766002424">
    <w:abstractNumId w:val="12"/>
  </w:num>
  <w:num w:numId="39" w16cid:durableId="1017269111">
    <w:abstractNumId w:val="39"/>
  </w:num>
  <w:num w:numId="40" w16cid:durableId="1058822340">
    <w:abstractNumId w:val="14"/>
  </w:num>
  <w:num w:numId="41" w16cid:durableId="905070393">
    <w:abstractNumId w:val="7"/>
  </w:num>
  <w:num w:numId="42" w16cid:durableId="1790660187">
    <w:abstractNumId w:val="19"/>
  </w:num>
  <w:num w:numId="43" w16cid:durableId="3942784">
    <w:abstractNumId w:val="23"/>
  </w:num>
  <w:num w:numId="44" w16cid:durableId="1204711428">
    <w:abstractNumId w:val="10"/>
  </w:num>
  <w:num w:numId="45" w16cid:durableId="1067265169">
    <w:abstractNumId w:val="11"/>
  </w:num>
  <w:num w:numId="46" w16cid:durableId="486437992">
    <w:abstractNumId w:val="26"/>
  </w:num>
  <w:num w:numId="47" w16cid:durableId="62145776">
    <w:abstractNumId w:val="8"/>
  </w:num>
  <w:num w:numId="48" w16cid:durableId="1568145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AD"/>
    <w:rsid w:val="0000660F"/>
    <w:rsid w:val="00012521"/>
    <w:rsid w:val="00036A01"/>
    <w:rsid w:val="00036CE9"/>
    <w:rsid w:val="00037083"/>
    <w:rsid w:val="00053924"/>
    <w:rsid w:val="00057C80"/>
    <w:rsid w:val="00063404"/>
    <w:rsid w:val="000657BE"/>
    <w:rsid w:val="0006697B"/>
    <w:rsid w:val="0008792E"/>
    <w:rsid w:val="000924F9"/>
    <w:rsid w:val="00093EBD"/>
    <w:rsid w:val="00094A4B"/>
    <w:rsid w:val="000B1F68"/>
    <w:rsid w:val="000C523B"/>
    <w:rsid w:val="000F0AB8"/>
    <w:rsid w:val="00100FE8"/>
    <w:rsid w:val="00112BD5"/>
    <w:rsid w:val="00123842"/>
    <w:rsid w:val="00126F17"/>
    <w:rsid w:val="00134E59"/>
    <w:rsid w:val="00154A1F"/>
    <w:rsid w:val="001554BE"/>
    <w:rsid w:val="001566D9"/>
    <w:rsid w:val="00172794"/>
    <w:rsid w:val="001901B1"/>
    <w:rsid w:val="001A020F"/>
    <w:rsid w:val="001A0793"/>
    <w:rsid w:val="001D1F26"/>
    <w:rsid w:val="001E054A"/>
    <w:rsid w:val="001E2C24"/>
    <w:rsid w:val="002034BD"/>
    <w:rsid w:val="00215EA4"/>
    <w:rsid w:val="00232947"/>
    <w:rsid w:val="002350B8"/>
    <w:rsid w:val="00237D28"/>
    <w:rsid w:val="002403B0"/>
    <w:rsid w:val="00240C23"/>
    <w:rsid w:val="002539FE"/>
    <w:rsid w:val="002572E9"/>
    <w:rsid w:val="00265F5D"/>
    <w:rsid w:val="00280851"/>
    <w:rsid w:val="002837F1"/>
    <w:rsid w:val="002924DD"/>
    <w:rsid w:val="002A12A4"/>
    <w:rsid w:val="002A565B"/>
    <w:rsid w:val="002B4EB6"/>
    <w:rsid w:val="002C4B66"/>
    <w:rsid w:val="002C4CCB"/>
    <w:rsid w:val="002D3B16"/>
    <w:rsid w:val="002D4EAE"/>
    <w:rsid w:val="002E53D0"/>
    <w:rsid w:val="002E5A84"/>
    <w:rsid w:val="002F4DDC"/>
    <w:rsid w:val="002F7945"/>
    <w:rsid w:val="003036E3"/>
    <w:rsid w:val="003046E4"/>
    <w:rsid w:val="003332EE"/>
    <w:rsid w:val="00337C76"/>
    <w:rsid w:val="003663C4"/>
    <w:rsid w:val="003719A9"/>
    <w:rsid w:val="0037402A"/>
    <w:rsid w:val="003810E1"/>
    <w:rsid w:val="00392128"/>
    <w:rsid w:val="003946BC"/>
    <w:rsid w:val="003B2F9C"/>
    <w:rsid w:val="003B5C85"/>
    <w:rsid w:val="003B7179"/>
    <w:rsid w:val="003C521E"/>
    <w:rsid w:val="003D6F23"/>
    <w:rsid w:val="003F1B53"/>
    <w:rsid w:val="003F23DA"/>
    <w:rsid w:val="003F6B4E"/>
    <w:rsid w:val="003F7989"/>
    <w:rsid w:val="004175AF"/>
    <w:rsid w:val="0042404C"/>
    <w:rsid w:val="00424EA0"/>
    <w:rsid w:val="00433DB2"/>
    <w:rsid w:val="00435F78"/>
    <w:rsid w:val="0045565A"/>
    <w:rsid w:val="00481833"/>
    <w:rsid w:val="0049610E"/>
    <w:rsid w:val="004A5DF0"/>
    <w:rsid w:val="004B6621"/>
    <w:rsid w:val="004B6694"/>
    <w:rsid w:val="004C065F"/>
    <w:rsid w:val="004E36DC"/>
    <w:rsid w:val="004E55EF"/>
    <w:rsid w:val="004E787E"/>
    <w:rsid w:val="004F3DD9"/>
    <w:rsid w:val="004F7397"/>
    <w:rsid w:val="00501557"/>
    <w:rsid w:val="005201A4"/>
    <w:rsid w:val="00564378"/>
    <w:rsid w:val="00586E05"/>
    <w:rsid w:val="005B108C"/>
    <w:rsid w:val="005B1C6C"/>
    <w:rsid w:val="005D18D4"/>
    <w:rsid w:val="005D1902"/>
    <w:rsid w:val="005D3750"/>
    <w:rsid w:val="005E2A9D"/>
    <w:rsid w:val="005E65CE"/>
    <w:rsid w:val="005F4BEE"/>
    <w:rsid w:val="00625FBC"/>
    <w:rsid w:val="00656F52"/>
    <w:rsid w:val="006648AA"/>
    <w:rsid w:val="006663F0"/>
    <w:rsid w:val="00672EDE"/>
    <w:rsid w:val="00675482"/>
    <w:rsid w:val="00676748"/>
    <w:rsid w:val="00683BF6"/>
    <w:rsid w:val="006873A3"/>
    <w:rsid w:val="006B2000"/>
    <w:rsid w:val="006B7402"/>
    <w:rsid w:val="006E3146"/>
    <w:rsid w:val="006E482E"/>
    <w:rsid w:val="006E59E9"/>
    <w:rsid w:val="00707C19"/>
    <w:rsid w:val="007311FD"/>
    <w:rsid w:val="00732C11"/>
    <w:rsid w:val="0073307D"/>
    <w:rsid w:val="00740116"/>
    <w:rsid w:val="00751738"/>
    <w:rsid w:val="007667DB"/>
    <w:rsid w:val="0076731F"/>
    <w:rsid w:val="0079361D"/>
    <w:rsid w:val="007A11B5"/>
    <w:rsid w:val="007A2F03"/>
    <w:rsid w:val="007A397E"/>
    <w:rsid w:val="007A5972"/>
    <w:rsid w:val="007B27FF"/>
    <w:rsid w:val="007C09FB"/>
    <w:rsid w:val="007E27F6"/>
    <w:rsid w:val="007F0388"/>
    <w:rsid w:val="007F2C72"/>
    <w:rsid w:val="0081255D"/>
    <w:rsid w:val="008159AA"/>
    <w:rsid w:val="00827DEF"/>
    <w:rsid w:val="00847E0D"/>
    <w:rsid w:val="00852C29"/>
    <w:rsid w:val="0085612E"/>
    <w:rsid w:val="0086302F"/>
    <w:rsid w:val="00874138"/>
    <w:rsid w:val="00882AF7"/>
    <w:rsid w:val="00897E7F"/>
    <w:rsid w:val="008B7941"/>
    <w:rsid w:val="008D1726"/>
    <w:rsid w:val="008E7568"/>
    <w:rsid w:val="00923CDB"/>
    <w:rsid w:val="00930BB4"/>
    <w:rsid w:val="00942FFF"/>
    <w:rsid w:val="00945874"/>
    <w:rsid w:val="009463C0"/>
    <w:rsid w:val="00962A44"/>
    <w:rsid w:val="00962B55"/>
    <w:rsid w:val="00970D60"/>
    <w:rsid w:val="009C5537"/>
    <w:rsid w:val="009F750B"/>
    <w:rsid w:val="00A034E3"/>
    <w:rsid w:val="00A13378"/>
    <w:rsid w:val="00A133FA"/>
    <w:rsid w:val="00A477D3"/>
    <w:rsid w:val="00A77FED"/>
    <w:rsid w:val="00A83B71"/>
    <w:rsid w:val="00AA1899"/>
    <w:rsid w:val="00AA32DE"/>
    <w:rsid w:val="00AA56C4"/>
    <w:rsid w:val="00AB3294"/>
    <w:rsid w:val="00AB44FB"/>
    <w:rsid w:val="00AB4AD3"/>
    <w:rsid w:val="00AC10A1"/>
    <w:rsid w:val="00AC16F6"/>
    <w:rsid w:val="00AC7E8E"/>
    <w:rsid w:val="00AD1BAF"/>
    <w:rsid w:val="00AD1FBD"/>
    <w:rsid w:val="00AD3AF8"/>
    <w:rsid w:val="00AD40DA"/>
    <w:rsid w:val="00AE0E93"/>
    <w:rsid w:val="00B00D81"/>
    <w:rsid w:val="00B00E39"/>
    <w:rsid w:val="00B116F7"/>
    <w:rsid w:val="00B24AF0"/>
    <w:rsid w:val="00B25BF4"/>
    <w:rsid w:val="00B27704"/>
    <w:rsid w:val="00B31427"/>
    <w:rsid w:val="00B3564F"/>
    <w:rsid w:val="00B35AAA"/>
    <w:rsid w:val="00B43120"/>
    <w:rsid w:val="00B61653"/>
    <w:rsid w:val="00B7639E"/>
    <w:rsid w:val="00B763EC"/>
    <w:rsid w:val="00B9520D"/>
    <w:rsid w:val="00BA0850"/>
    <w:rsid w:val="00BA515B"/>
    <w:rsid w:val="00BB03C1"/>
    <w:rsid w:val="00BC10A6"/>
    <w:rsid w:val="00BC6824"/>
    <w:rsid w:val="00BE4C27"/>
    <w:rsid w:val="00BE66ED"/>
    <w:rsid w:val="00BF045B"/>
    <w:rsid w:val="00BF616B"/>
    <w:rsid w:val="00C033D3"/>
    <w:rsid w:val="00C13BF8"/>
    <w:rsid w:val="00C165B6"/>
    <w:rsid w:val="00C561A5"/>
    <w:rsid w:val="00C97526"/>
    <w:rsid w:val="00CA6C3B"/>
    <w:rsid w:val="00CB3651"/>
    <w:rsid w:val="00CB4839"/>
    <w:rsid w:val="00CB7A65"/>
    <w:rsid w:val="00CC6BA6"/>
    <w:rsid w:val="00CD6626"/>
    <w:rsid w:val="00D145AB"/>
    <w:rsid w:val="00D2133C"/>
    <w:rsid w:val="00D411E5"/>
    <w:rsid w:val="00D464F8"/>
    <w:rsid w:val="00D50BB1"/>
    <w:rsid w:val="00D726E4"/>
    <w:rsid w:val="00D83639"/>
    <w:rsid w:val="00D86DC1"/>
    <w:rsid w:val="00DB03FD"/>
    <w:rsid w:val="00DD74E4"/>
    <w:rsid w:val="00DF2FD9"/>
    <w:rsid w:val="00DF3FD2"/>
    <w:rsid w:val="00E36568"/>
    <w:rsid w:val="00E4007D"/>
    <w:rsid w:val="00E4544C"/>
    <w:rsid w:val="00E46D6F"/>
    <w:rsid w:val="00E501F9"/>
    <w:rsid w:val="00E542DA"/>
    <w:rsid w:val="00E66950"/>
    <w:rsid w:val="00E70CB2"/>
    <w:rsid w:val="00E81E03"/>
    <w:rsid w:val="00E83CA9"/>
    <w:rsid w:val="00EA3A6F"/>
    <w:rsid w:val="00EB0475"/>
    <w:rsid w:val="00EC16A9"/>
    <w:rsid w:val="00EE4B1E"/>
    <w:rsid w:val="00F014AD"/>
    <w:rsid w:val="00F0213A"/>
    <w:rsid w:val="00F41269"/>
    <w:rsid w:val="00F44597"/>
    <w:rsid w:val="00F47E20"/>
    <w:rsid w:val="00F51622"/>
    <w:rsid w:val="00F551F6"/>
    <w:rsid w:val="00F64D4E"/>
    <w:rsid w:val="00F806FA"/>
    <w:rsid w:val="00F83F87"/>
    <w:rsid w:val="00F86FF8"/>
    <w:rsid w:val="00FA1CF9"/>
    <w:rsid w:val="00FA6925"/>
    <w:rsid w:val="00FC25F5"/>
    <w:rsid w:val="00FC4FF6"/>
    <w:rsid w:val="00FC5E19"/>
    <w:rsid w:val="00F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0B8E8"/>
  <w15:chartTrackingRefBased/>
  <w15:docId w15:val="{54A3278B-1CB5-4AED-A187-A0C270D9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4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E002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4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A8B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F4D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7AB1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14A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F4DDC"/>
    <w:rPr>
      <w:rFonts w:asciiTheme="majorHAnsi" w:eastAsiaTheme="majorEastAsia" w:hAnsiTheme="majorHAnsi" w:cstheme="majorBidi"/>
      <w:color w:val="DE0021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F014AD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2F4DDC"/>
    <w:rPr>
      <w:rFonts w:asciiTheme="majorHAnsi" w:eastAsiaTheme="majorEastAsia" w:hAnsiTheme="majorHAnsi" w:cstheme="majorBidi"/>
      <w:color w:val="00A8BA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F4DDC"/>
    <w:rPr>
      <w:rFonts w:asciiTheme="majorHAnsi" w:eastAsiaTheme="majorEastAsia" w:hAnsiTheme="majorHAnsi" w:cstheme="majorBidi"/>
      <w:color w:val="57AB11"/>
      <w:sz w:val="24"/>
      <w:szCs w:val="24"/>
    </w:rPr>
  </w:style>
  <w:style w:type="table" w:styleId="Grilledutableau">
    <w:name w:val="Table Grid"/>
    <w:basedOn w:val="TableauNormal"/>
    <w:uiPriority w:val="39"/>
    <w:rsid w:val="002F4DDC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9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46BC"/>
  </w:style>
  <w:style w:type="paragraph" w:styleId="Pieddepage">
    <w:name w:val="footer"/>
    <w:basedOn w:val="Normal"/>
    <w:link w:val="PieddepageCar"/>
    <w:uiPriority w:val="99"/>
    <w:unhideWhenUsed/>
    <w:rsid w:val="0039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6BC"/>
  </w:style>
  <w:style w:type="table" w:styleId="TableauGrille5Fonc-Accentuation3">
    <w:name w:val="Grid Table 5 Dark Accent 3"/>
    <w:basedOn w:val="TableauNormal"/>
    <w:uiPriority w:val="50"/>
    <w:rsid w:val="003946BC"/>
    <w:pPr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Rvision">
    <w:name w:val="Revision"/>
    <w:hidden/>
    <w:uiPriority w:val="99"/>
    <w:semiHidden/>
    <w:rsid w:val="00A133F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B03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B03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B03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03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03C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374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.wikipedia.org/wiki/Sant%C3%A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F8BEEA3384345814A435BE0284D63" ma:contentTypeVersion="3" ma:contentTypeDescription="Crée un document." ma:contentTypeScope="" ma:versionID="39707ecf21a7a5d20bb70ccc44416ae1">
  <xsd:schema xmlns:xsd="http://www.w3.org/2001/XMLSchema" xmlns:xs="http://www.w3.org/2001/XMLSchema" xmlns:p="http://schemas.microsoft.com/office/2006/metadata/properties" xmlns:ns3="977d2f64-d0f0-4e0a-828b-2e99ee9ff982" targetNamespace="http://schemas.microsoft.com/office/2006/metadata/properties" ma:root="true" ma:fieldsID="cd039a555c04d7bf04ada675c040738e" ns3:_="">
    <xsd:import namespace="977d2f64-d0f0-4e0a-828b-2e99ee9ff9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f64-d0f0-4e0a-828b-2e99ee9ff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480C7-5710-4FD1-9983-B62BDEE4F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EBE043-7709-4EB3-8A88-5CF4595E1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0BB39-D5B6-4F10-B1E7-5FA2E46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d2f64-d0f0-4e0a-828b-2e99ee9ff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2023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rodriguez</dc:creator>
  <cp:keywords/>
  <dc:description/>
  <cp:lastModifiedBy>Hugo TIFFOU</cp:lastModifiedBy>
  <cp:revision>159</cp:revision>
  <dcterms:created xsi:type="dcterms:W3CDTF">2022-11-23T13:55:00Z</dcterms:created>
  <dcterms:modified xsi:type="dcterms:W3CDTF">2022-12-13T15:14:00Z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0x010100DBAF8BEEA3384345814A435BE0284D63</vt:lpwstr>
  </property>
</Properties>
</file>