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E9AB3" w14:textId="08D9EFEC" w:rsidR="00BF10E2" w:rsidRDefault="00BF10E2">
      <w:r w:rsidRPr="00034B42">
        <w:rPr>
          <w:b/>
          <w:bCs/>
          <w:noProof/>
          <w:sz w:val="20"/>
        </w:rPr>
        <w:drawing>
          <wp:anchor distT="0" distB="0" distL="114300" distR="114300" simplePos="0" relativeHeight="251659264" behindDoc="1" locked="0" layoutInCell="1" allowOverlap="1" wp14:anchorId="1F0E9B2D" wp14:editId="5278CBDC">
            <wp:simplePos x="0" y="0"/>
            <wp:positionH relativeFrom="margin">
              <wp:align>right</wp:align>
            </wp:positionH>
            <wp:positionV relativeFrom="paragraph">
              <wp:posOffset>-157019</wp:posOffset>
            </wp:positionV>
            <wp:extent cx="754286" cy="1175131"/>
            <wp:effectExtent l="0" t="0" r="8255" b="635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BRUTS 04 (glissé(e)s).pdf"/>
                    <pic:cNvPicPr/>
                  </pic:nvPicPr>
                  <pic:blipFill>
                    <a:blip r:embed="rId7">
                      <a:extLst>
                        <a:ext uri="{28A0092B-C50C-407E-A947-70E740481C1C}">
                          <a14:useLocalDpi xmlns:a14="http://schemas.microsoft.com/office/drawing/2010/main" val="0"/>
                        </a:ext>
                      </a:extLst>
                    </a:blip>
                    <a:stretch>
                      <a:fillRect/>
                    </a:stretch>
                  </pic:blipFill>
                  <pic:spPr>
                    <a:xfrm>
                      <a:off x="0" y="0"/>
                      <a:ext cx="754286" cy="1175131"/>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4E3CE4FC" wp14:editId="33BECEE3">
            <wp:extent cx="1791855" cy="773863"/>
            <wp:effectExtent l="0" t="0" r="0" b="7620"/>
            <wp:docPr id="1" name="Image 1" descr="Une image contenant texte, clipart, graphiques vectoriel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clipart, graphiques vectoriels&#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7709" cy="780710"/>
                    </a:xfrm>
                    <a:prstGeom prst="rect">
                      <a:avLst/>
                    </a:prstGeom>
                  </pic:spPr>
                </pic:pic>
              </a:graphicData>
            </a:graphic>
          </wp:inline>
        </w:drawing>
      </w:r>
    </w:p>
    <w:p w14:paraId="2BD5F538" w14:textId="0B5936C3" w:rsidR="00BF10E2" w:rsidRDefault="00BF10E2"/>
    <w:p w14:paraId="73429E91" w14:textId="5DCA02D5" w:rsidR="00BF10E2" w:rsidRDefault="00BF10E2"/>
    <w:p w14:paraId="64675C1E" w14:textId="77777777" w:rsidR="00BF10E2" w:rsidRDefault="00BF10E2" w:rsidP="00BF10E2">
      <w:pPr>
        <w:jc w:val="center"/>
        <w:rPr>
          <w:rFonts w:ascii="Arial" w:hAnsi="Arial" w:cs="Arial"/>
          <w:b/>
          <w:bCs/>
          <w:sz w:val="28"/>
          <w:szCs w:val="28"/>
        </w:rPr>
      </w:pPr>
      <w:r>
        <w:rPr>
          <w:rFonts w:ascii="Arial" w:hAnsi="Arial" w:cs="Arial"/>
          <w:b/>
          <w:bCs/>
          <w:sz w:val="28"/>
          <w:szCs w:val="28"/>
        </w:rPr>
        <w:t>EXEMPLE DE FICHE DE POSTE</w:t>
      </w:r>
    </w:p>
    <w:p w14:paraId="6C45DA77" w14:textId="198DD42C" w:rsidR="00BF10E2" w:rsidRPr="00A322DF" w:rsidRDefault="00BF10E2" w:rsidP="00BF10E2">
      <w:pPr>
        <w:jc w:val="center"/>
        <w:rPr>
          <w:rFonts w:ascii="Arial" w:hAnsi="Arial" w:cs="Arial"/>
          <w:b/>
          <w:bCs/>
          <w:sz w:val="28"/>
          <w:szCs w:val="28"/>
        </w:rPr>
      </w:pPr>
      <w:r>
        <w:rPr>
          <w:rFonts w:ascii="Arial" w:hAnsi="Arial" w:cs="Arial"/>
          <w:b/>
          <w:bCs/>
          <w:sz w:val="28"/>
          <w:szCs w:val="28"/>
        </w:rPr>
        <w:t>COORDINATEUR.E de la MSP Madeleine Brès (Orléans)</w:t>
      </w:r>
    </w:p>
    <w:p w14:paraId="07C7C165" w14:textId="77777777" w:rsidR="00686988" w:rsidRDefault="00686988" w:rsidP="00BF10E2">
      <w:pPr>
        <w:rPr>
          <w:rFonts w:ascii="Arial" w:hAnsi="Arial" w:cs="Arial"/>
        </w:rPr>
      </w:pPr>
    </w:p>
    <w:p w14:paraId="12113269" w14:textId="606E6FE6" w:rsidR="00BF10E2" w:rsidRPr="00BF10E2" w:rsidRDefault="00BF10E2" w:rsidP="00BF10E2">
      <w:pPr>
        <w:rPr>
          <w:rFonts w:ascii="Arial" w:hAnsi="Arial" w:cs="Arial"/>
        </w:rPr>
      </w:pPr>
      <w:r w:rsidRPr="00BF10E2">
        <w:rPr>
          <w:rFonts w:ascii="Arial" w:hAnsi="Arial" w:cs="Arial"/>
        </w:rPr>
        <w:t>Management de l’équipe pluriprofessionnelle de la Maison de Santé d’Orléans Centre, au sein de la CPTS d’Orléans pour améliorer le parcours de soin du patient dans sa dimension holistique au sein d’un réseau de santé.</w:t>
      </w:r>
    </w:p>
    <w:p w14:paraId="29DB7D6C" w14:textId="5A100280" w:rsidR="00BF10E2" w:rsidRDefault="00BF10E2"/>
    <w:p w14:paraId="333CE0FC" w14:textId="70E48886" w:rsidR="00BF10E2" w:rsidRPr="00686988" w:rsidRDefault="00BF10E2">
      <w:pPr>
        <w:rPr>
          <w:rFonts w:ascii="Arial" w:hAnsi="Arial" w:cs="Arial"/>
          <w:b/>
          <w:bCs/>
        </w:rPr>
      </w:pPr>
      <w:r w:rsidRPr="00686988">
        <w:rPr>
          <w:rFonts w:ascii="Arial" w:hAnsi="Arial" w:cs="Arial"/>
          <w:b/>
          <w:bCs/>
        </w:rPr>
        <w:t>SERVICE</w:t>
      </w:r>
    </w:p>
    <w:p w14:paraId="4448411E" w14:textId="77777777" w:rsidR="00686988" w:rsidRPr="00686988" w:rsidRDefault="00686988" w:rsidP="00686988">
      <w:pPr>
        <w:pStyle w:val="Paragraphedeliste"/>
        <w:numPr>
          <w:ilvl w:val="0"/>
          <w:numId w:val="1"/>
        </w:numPr>
        <w:rPr>
          <w:rFonts w:ascii="Arial" w:hAnsi="Arial" w:cs="Arial"/>
        </w:rPr>
      </w:pPr>
      <w:r w:rsidRPr="00686988">
        <w:rPr>
          <w:rFonts w:ascii="Arial" w:hAnsi="Arial" w:cs="Arial"/>
          <w:u w:val="single"/>
        </w:rPr>
        <w:t>Mission principale</w:t>
      </w:r>
      <w:r w:rsidRPr="00686988">
        <w:rPr>
          <w:rFonts w:ascii="Arial" w:hAnsi="Arial" w:cs="Arial"/>
        </w:rPr>
        <w:t> : Animation de la coordination interprofessionnelle au sein de la MSP Madeleine Brès</w:t>
      </w:r>
    </w:p>
    <w:p w14:paraId="22F6F3B7" w14:textId="77777777" w:rsidR="00686988" w:rsidRPr="00686988" w:rsidRDefault="00686988" w:rsidP="00686988">
      <w:pPr>
        <w:pStyle w:val="Paragraphedeliste"/>
        <w:numPr>
          <w:ilvl w:val="0"/>
          <w:numId w:val="1"/>
        </w:numPr>
        <w:rPr>
          <w:rFonts w:ascii="Arial" w:hAnsi="Arial" w:cs="Arial"/>
        </w:rPr>
      </w:pPr>
      <w:r w:rsidRPr="00686988">
        <w:rPr>
          <w:rFonts w:ascii="Arial" w:hAnsi="Arial" w:cs="Arial"/>
          <w:u w:val="single"/>
        </w:rPr>
        <w:t>Composition</w:t>
      </w:r>
      <w:r w:rsidRPr="00686988">
        <w:rPr>
          <w:rFonts w:ascii="Arial" w:hAnsi="Arial" w:cs="Arial"/>
        </w:rPr>
        <w:t> : 21 professionnels dont 3 médecins, 4 pédiatres et paramédicaux, 4 personnels administratifs</w:t>
      </w:r>
    </w:p>
    <w:p w14:paraId="76FAA7AE" w14:textId="4D51F603" w:rsidR="00686988" w:rsidRPr="00686988" w:rsidRDefault="00686988" w:rsidP="00686988">
      <w:pPr>
        <w:pStyle w:val="Paragraphedeliste"/>
        <w:numPr>
          <w:ilvl w:val="0"/>
          <w:numId w:val="1"/>
        </w:numPr>
        <w:rPr>
          <w:rFonts w:ascii="Arial" w:hAnsi="Arial" w:cs="Arial"/>
        </w:rPr>
      </w:pPr>
      <w:r w:rsidRPr="00686988">
        <w:rPr>
          <w:rFonts w:ascii="Arial" w:hAnsi="Arial" w:cs="Arial"/>
          <w:u w:val="single"/>
        </w:rPr>
        <w:t>Positionnement dans l’organigramme</w:t>
      </w:r>
      <w:r w:rsidRPr="00686988">
        <w:rPr>
          <w:rFonts w:ascii="Arial" w:hAnsi="Arial" w:cs="Arial"/>
        </w:rPr>
        <w:t> : la hiérarchie est transversale, la coordinatrice doit référer de son activité au gérant de la SISA</w:t>
      </w:r>
    </w:p>
    <w:p w14:paraId="495169E4" w14:textId="2B3B9764" w:rsidR="00BF10E2" w:rsidRPr="00686988" w:rsidRDefault="00BF10E2">
      <w:pPr>
        <w:rPr>
          <w:rFonts w:ascii="Arial" w:hAnsi="Arial" w:cs="Arial"/>
          <w:b/>
          <w:bCs/>
        </w:rPr>
      </w:pPr>
      <w:r w:rsidRPr="00686988">
        <w:rPr>
          <w:rFonts w:ascii="Arial" w:hAnsi="Arial" w:cs="Arial"/>
          <w:b/>
          <w:bCs/>
        </w:rPr>
        <w:t>MISSIONS PRINCIPALES</w:t>
      </w:r>
    </w:p>
    <w:p w14:paraId="0B3E0241" w14:textId="77777777" w:rsidR="00686988" w:rsidRPr="00686988" w:rsidRDefault="00686988" w:rsidP="00686988">
      <w:pPr>
        <w:pStyle w:val="Paragraphedeliste"/>
        <w:numPr>
          <w:ilvl w:val="0"/>
          <w:numId w:val="2"/>
        </w:numPr>
        <w:rPr>
          <w:rFonts w:ascii="Arial" w:hAnsi="Arial" w:cs="Arial"/>
        </w:rPr>
      </w:pPr>
      <w:r w:rsidRPr="00686988">
        <w:rPr>
          <w:rFonts w:ascii="Arial" w:hAnsi="Arial" w:cs="Arial"/>
        </w:rPr>
        <w:t>Mettre en place une équipe pluriprofessionnelle, encourager et entretenir sa dynamique, l’animer et veiller à sa bonne communication</w:t>
      </w:r>
    </w:p>
    <w:p w14:paraId="64E93E7E" w14:textId="77777777" w:rsidR="00686988" w:rsidRPr="00686988" w:rsidRDefault="00686988" w:rsidP="00686988">
      <w:pPr>
        <w:pStyle w:val="Paragraphedeliste"/>
        <w:numPr>
          <w:ilvl w:val="0"/>
          <w:numId w:val="2"/>
        </w:numPr>
        <w:rPr>
          <w:rFonts w:ascii="Arial" w:hAnsi="Arial" w:cs="Arial"/>
        </w:rPr>
      </w:pPr>
      <w:r w:rsidRPr="00686988">
        <w:rPr>
          <w:rFonts w:ascii="Arial" w:hAnsi="Arial" w:cs="Arial"/>
        </w:rPr>
        <w:t>Créer et entretenir le lien avec les réseaux externes</w:t>
      </w:r>
    </w:p>
    <w:p w14:paraId="630F6188" w14:textId="77777777" w:rsidR="00686988" w:rsidRPr="00686988" w:rsidRDefault="00686988" w:rsidP="00686988">
      <w:pPr>
        <w:pStyle w:val="Paragraphedeliste"/>
        <w:numPr>
          <w:ilvl w:val="0"/>
          <w:numId w:val="2"/>
        </w:numPr>
        <w:rPr>
          <w:rFonts w:ascii="Arial" w:hAnsi="Arial" w:cs="Arial"/>
        </w:rPr>
      </w:pPr>
      <w:r w:rsidRPr="00686988">
        <w:rPr>
          <w:rFonts w:ascii="Arial" w:hAnsi="Arial" w:cs="Arial"/>
        </w:rPr>
        <w:t>Gérer le Système d’information</w:t>
      </w:r>
    </w:p>
    <w:p w14:paraId="2B36B345" w14:textId="0E424810" w:rsidR="00686988" w:rsidRPr="00686988" w:rsidRDefault="00686988" w:rsidP="00686988">
      <w:pPr>
        <w:pStyle w:val="Paragraphedeliste"/>
        <w:numPr>
          <w:ilvl w:val="0"/>
          <w:numId w:val="2"/>
        </w:numPr>
        <w:rPr>
          <w:rFonts w:ascii="Arial" w:hAnsi="Arial" w:cs="Arial"/>
        </w:rPr>
      </w:pPr>
      <w:r w:rsidRPr="00686988">
        <w:rPr>
          <w:rFonts w:ascii="Arial" w:hAnsi="Arial" w:cs="Arial"/>
        </w:rPr>
        <w:t>Accompagner le parcours de soin du patient complexe</w:t>
      </w:r>
    </w:p>
    <w:p w14:paraId="69744D18" w14:textId="1FD34EC7" w:rsidR="00BF10E2" w:rsidRPr="00686988" w:rsidRDefault="00BF10E2">
      <w:pPr>
        <w:rPr>
          <w:rFonts w:ascii="Arial" w:hAnsi="Arial" w:cs="Arial"/>
          <w:b/>
          <w:bCs/>
        </w:rPr>
      </w:pPr>
      <w:r w:rsidRPr="00686988">
        <w:rPr>
          <w:rFonts w:ascii="Arial" w:hAnsi="Arial" w:cs="Arial"/>
          <w:b/>
          <w:bCs/>
        </w:rPr>
        <w:t>MISSIONS ET ACTIVITES DU POSTE</w:t>
      </w:r>
    </w:p>
    <w:p w14:paraId="493C0B1C" w14:textId="77777777" w:rsidR="00686988" w:rsidRPr="00686988" w:rsidRDefault="00686988" w:rsidP="00686988">
      <w:pPr>
        <w:pStyle w:val="Paragraphedeliste"/>
        <w:numPr>
          <w:ilvl w:val="0"/>
          <w:numId w:val="3"/>
        </w:numPr>
        <w:rPr>
          <w:rFonts w:ascii="Arial" w:hAnsi="Arial" w:cs="Arial"/>
        </w:rPr>
      </w:pPr>
      <w:r w:rsidRPr="00686988">
        <w:rPr>
          <w:rFonts w:ascii="Arial" w:hAnsi="Arial" w:cs="Arial"/>
        </w:rPr>
        <w:t>Mission d’Animation et Coordination interprofessionnelle</w:t>
      </w:r>
    </w:p>
    <w:p w14:paraId="1F8304A5" w14:textId="77777777" w:rsidR="00686988" w:rsidRPr="00686988" w:rsidRDefault="00686988" w:rsidP="00686988">
      <w:pPr>
        <w:pStyle w:val="Paragraphedeliste"/>
        <w:numPr>
          <w:ilvl w:val="0"/>
          <w:numId w:val="3"/>
        </w:numPr>
        <w:rPr>
          <w:rFonts w:ascii="Arial" w:hAnsi="Arial" w:cs="Arial"/>
        </w:rPr>
      </w:pPr>
      <w:r w:rsidRPr="00686988">
        <w:rPr>
          <w:rFonts w:ascii="Arial" w:hAnsi="Arial" w:cs="Arial"/>
        </w:rPr>
        <w:t>Mission de gestion du Système d’Information</w:t>
      </w:r>
    </w:p>
    <w:p w14:paraId="0055EEC2" w14:textId="77777777" w:rsidR="00686988" w:rsidRPr="00686988" w:rsidRDefault="00686988" w:rsidP="00686988">
      <w:pPr>
        <w:pStyle w:val="Paragraphedeliste"/>
        <w:numPr>
          <w:ilvl w:val="0"/>
          <w:numId w:val="3"/>
        </w:numPr>
        <w:rPr>
          <w:rFonts w:ascii="Arial" w:hAnsi="Arial" w:cs="Arial"/>
        </w:rPr>
      </w:pPr>
      <w:r w:rsidRPr="00686988">
        <w:rPr>
          <w:rFonts w:ascii="Arial" w:hAnsi="Arial" w:cs="Arial"/>
        </w:rPr>
        <w:t>Mission de lien avec les instances administratives, juridiques, associatives, médicales et autres réseaux</w:t>
      </w:r>
    </w:p>
    <w:p w14:paraId="7BB54085" w14:textId="77777777" w:rsidR="00686988" w:rsidRPr="00686988" w:rsidRDefault="00686988" w:rsidP="00686988">
      <w:pPr>
        <w:pStyle w:val="Paragraphedeliste"/>
        <w:numPr>
          <w:ilvl w:val="0"/>
          <w:numId w:val="3"/>
        </w:numPr>
        <w:rPr>
          <w:rFonts w:ascii="Arial" w:hAnsi="Arial" w:cs="Arial"/>
        </w:rPr>
      </w:pPr>
      <w:r w:rsidRPr="00686988">
        <w:rPr>
          <w:rFonts w:ascii="Arial" w:hAnsi="Arial" w:cs="Arial"/>
        </w:rPr>
        <w:t>Mission de gestion budgétaire</w:t>
      </w:r>
    </w:p>
    <w:p w14:paraId="7379296C" w14:textId="77777777" w:rsidR="00686988" w:rsidRPr="00686988" w:rsidRDefault="00686988" w:rsidP="00686988">
      <w:pPr>
        <w:pStyle w:val="Paragraphedeliste"/>
        <w:numPr>
          <w:ilvl w:val="0"/>
          <w:numId w:val="3"/>
        </w:numPr>
        <w:rPr>
          <w:rFonts w:ascii="Arial" w:hAnsi="Arial" w:cs="Arial"/>
        </w:rPr>
      </w:pPr>
      <w:r w:rsidRPr="00686988">
        <w:rPr>
          <w:rFonts w:ascii="Arial" w:hAnsi="Arial" w:cs="Arial"/>
        </w:rPr>
        <w:t>Mission de coordination et suivi de la mise en œuvre des actions de santé publique, éducation thérapeutique</w:t>
      </w:r>
    </w:p>
    <w:p w14:paraId="0A370D3F" w14:textId="77777777" w:rsidR="00686988" w:rsidRPr="00686988" w:rsidRDefault="00686988" w:rsidP="00686988">
      <w:pPr>
        <w:pStyle w:val="Paragraphedeliste"/>
        <w:numPr>
          <w:ilvl w:val="0"/>
          <w:numId w:val="3"/>
        </w:numPr>
        <w:rPr>
          <w:rFonts w:ascii="Arial" w:hAnsi="Arial" w:cs="Arial"/>
        </w:rPr>
      </w:pPr>
      <w:r w:rsidRPr="00686988">
        <w:rPr>
          <w:rFonts w:ascii="Arial" w:hAnsi="Arial" w:cs="Arial"/>
        </w:rPr>
        <w:t>Gestion du personnel et de sa formation</w:t>
      </w:r>
    </w:p>
    <w:p w14:paraId="7D03EAD9" w14:textId="77777777" w:rsidR="00686988" w:rsidRPr="00686988" w:rsidRDefault="00686988" w:rsidP="00686988">
      <w:pPr>
        <w:pStyle w:val="Paragraphedeliste"/>
        <w:numPr>
          <w:ilvl w:val="0"/>
          <w:numId w:val="3"/>
        </w:numPr>
        <w:rPr>
          <w:rFonts w:ascii="Arial" w:hAnsi="Arial" w:cs="Arial"/>
        </w:rPr>
      </w:pPr>
      <w:r w:rsidRPr="00686988">
        <w:rPr>
          <w:rFonts w:ascii="Arial" w:hAnsi="Arial" w:cs="Arial"/>
        </w:rPr>
        <w:t>Gestion des stocks, de l’hygiène et la sécurité ou par l’intermédiaire de commissions décisionnelles</w:t>
      </w:r>
    </w:p>
    <w:p w14:paraId="0881EE48" w14:textId="1A55732E" w:rsidR="00686988" w:rsidRPr="00686988" w:rsidRDefault="00686988" w:rsidP="00686988">
      <w:pPr>
        <w:pStyle w:val="Paragraphedeliste"/>
        <w:numPr>
          <w:ilvl w:val="0"/>
          <w:numId w:val="3"/>
        </w:numPr>
        <w:rPr>
          <w:rFonts w:ascii="Arial" w:hAnsi="Arial" w:cs="Arial"/>
        </w:rPr>
      </w:pPr>
      <w:r w:rsidRPr="00686988">
        <w:rPr>
          <w:rFonts w:ascii="Arial" w:hAnsi="Arial" w:cs="Arial"/>
        </w:rPr>
        <w:t>Coordonner le parcours du patient en situation complexe pour faciliter sa prise en charge adaptée dans son parcours pluridisciplinaire au sein du réseau de santé.</w:t>
      </w:r>
    </w:p>
    <w:p w14:paraId="47AA4C79" w14:textId="6B4495D8" w:rsidR="00BF10E2" w:rsidRDefault="00BF10E2">
      <w:pPr>
        <w:rPr>
          <w:rFonts w:ascii="Arial" w:hAnsi="Arial" w:cs="Arial"/>
        </w:rPr>
      </w:pPr>
    </w:p>
    <w:p w14:paraId="41358225" w14:textId="5782217F" w:rsidR="00BF10E2" w:rsidRPr="00686988" w:rsidRDefault="00BF10E2">
      <w:pPr>
        <w:rPr>
          <w:rFonts w:ascii="Arial" w:hAnsi="Arial" w:cs="Arial"/>
          <w:b/>
          <w:bCs/>
        </w:rPr>
      </w:pPr>
      <w:r w:rsidRPr="00686988">
        <w:rPr>
          <w:rFonts w:ascii="Arial" w:hAnsi="Arial" w:cs="Arial"/>
          <w:b/>
          <w:bCs/>
        </w:rPr>
        <w:lastRenderedPageBreak/>
        <w:t>INTERETS, CONTRAINTES et DIFFICULTES</w:t>
      </w:r>
    </w:p>
    <w:p w14:paraId="364BF801" w14:textId="43E646DB" w:rsidR="00BF10E2" w:rsidRDefault="00686988">
      <w:pPr>
        <w:rPr>
          <w:rFonts w:ascii="Arial" w:hAnsi="Arial" w:cs="Arial"/>
        </w:rPr>
      </w:pPr>
      <w:r w:rsidRPr="00686988">
        <w:rPr>
          <w:rFonts w:ascii="Arial" w:hAnsi="Arial" w:cs="Arial"/>
        </w:rPr>
        <w:t>Polyvalence ; Qualité décisionnelle ; Nombreux déplacements, adaptabilité. Capacité à la prise d’initiative, à convaincre et fédérer des équipes ; Disponibilité occasionnelle en soirée ; Qualités oratoires ; Faire preuve d’organisation et d’efficacité/rigueur administrative ; Sens des priorités;</w:t>
      </w:r>
    </w:p>
    <w:p w14:paraId="196958A6" w14:textId="409FD1BD" w:rsidR="00BF10E2" w:rsidRDefault="00BF10E2">
      <w:pPr>
        <w:rPr>
          <w:rFonts w:ascii="Arial" w:hAnsi="Arial" w:cs="Arial"/>
          <w:sz w:val="28"/>
          <w:szCs w:val="28"/>
        </w:rPr>
      </w:pPr>
      <w:r w:rsidRPr="00BF10E2">
        <w:rPr>
          <w:rFonts w:ascii="Arial" w:hAnsi="Arial" w:cs="Arial"/>
          <w:sz w:val="28"/>
          <w:szCs w:val="28"/>
        </w:rPr>
        <w:t>COMPETENCES REQUISES</w:t>
      </w:r>
    </w:p>
    <w:p w14:paraId="614DF67D" w14:textId="68B4C287" w:rsidR="00BF10E2" w:rsidRPr="00686988" w:rsidRDefault="00BF10E2">
      <w:pPr>
        <w:rPr>
          <w:rFonts w:ascii="Arial" w:hAnsi="Arial" w:cs="Arial"/>
          <w:b/>
          <w:bCs/>
        </w:rPr>
      </w:pPr>
      <w:r w:rsidRPr="00686988">
        <w:rPr>
          <w:rFonts w:ascii="Arial" w:hAnsi="Arial" w:cs="Arial"/>
          <w:b/>
          <w:bCs/>
        </w:rPr>
        <w:t>CONNAISSANCES</w:t>
      </w:r>
    </w:p>
    <w:p w14:paraId="4A1FB9EF" w14:textId="77777777" w:rsidR="00686988" w:rsidRPr="00686988" w:rsidRDefault="00686988" w:rsidP="00686988">
      <w:pPr>
        <w:pStyle w:val="Paragraphedeliste"/>
        <w:numPr>
          <w:ilvl w:val="0"/>
          <w:numId w:val="4"/>
        </w:numPr>
        <w:jc w:val="both"/>
        <w:rPr>
          <w:rFonts w:cstheme="minorHAnsi"/>
        </w:rPr>
      </w:pPr>
      <w:r w:rsidRPr="00686988">
        <w:rPr>
          <w:rFonts w:cstheme="minorHAnsi"/>
          <w:b/>
        </w:rPr>
        <w:t>Connaissances législatives</w:t>
      </w:r>
      <w:r w:rsidRPr="00686988">
        <w:rPr>
          <w:rFonts w:cstheme="minorHAnsi"/>
        </w:rPr>
        <w:t xml:space="preserve"> dans le domaine de la santé</w:t>
      </w:r>
    </w:p>
    <w:p w14:paraId="3E2CCF54" w14:textId="77777777" w:rsidR="00686988" w:rsidRPr="00686988" w:rsidRDefault="00686988" w:rsidP="00686988">
      <w:pPr>
        <w:pStyle w:val="Paragraphedeliste"/>
        <w:numPr>
          <w:ilvl w:val="0"/>
          <w:numId w:val="4"/>
        </w:numPr>
        <w:jc w:val="both"/>
        <w:rPr>
          <w:rFonts w:cstheme="minorHAnsi"/>
        </w:rPr>
      </w:pPr>
      <w:r w:rsidRPr="00686988">
        <w:rPr>
          <w:rFonts w:cstheme="minorHAnsi"/>
        </w:rPr>
        <w:t xml:space="preserve">Financement de la </w:t>
      </w:r>
      <w:r w:rsidRPr="00686988">
        <w:rPr>
          <w:rFonts w:cstheme="minorHAnsi"/>
          <w:i/>
        </w:rPr>
        <w:t>CPAM,</w:t>
      </w:r>
      <w:r w:rsidRPr="00686988">
        <w:rPr>
          <w:rFonts w:cstheme="minorHAnsi"/>
        </w:rPr>
        <w:t xml:space="preserve"> </w:t>
      </w:r>
      <w:r w:rsidRPr="00686988">
        <w:rPr>
          <w:rFonts w:cstheme="minorHAnsi"/>
          <w:i/>
        </w:rPr>
        <w:t>complémentaires</w:t>
      </w:r>
      <w:r w:rsidRPr="00686988">
        <w:rPr>
          <w:rFonts w:cstheme="minorHAnsi"/>
        </w:rPr>
        <w:t xml:space="preserve"> et fonctionnement,</w:t>
      </w:r>
    </w:p>
    <w:p w14:paraId="581AAA9F" w14:textId="77777777" w:rsidR="00686988" w:rsidRPr="00686988" w:rsidRDefault="00686988" w:rsidP="00686988">
      <w:pPr>
        <w:pStyle w:val="Paragraphedeliste"/>
        <w:numPr>
          <w:ilvl w:val="0"/>
          <w:numId w:val="4"/>
        </w:numPr>
        <w:jc w:val="both"/>
        <w:rPr>
          <w:rFonts w:cstheme="minorHAnsi"/>
        </w:rPr>
      </w:pPr>
      <w:r w:rsidRPr="00686988">
        <w:rPr>
          <w:rFonts w:cstheme="minorHAnsi"/>
        </w:rPr>
        <w:t xml:space="preserve">Système de </w:t>
      </w:r>
      <w:r w:rsidRPr="00686988">
        <w:rPr>
          <w:rFonts w:cstheme="minorHAnsi"/>
          <w:i/>
        </w:rPr>
        <w:t>santé publique</w:t>
      </w:r>
      <w:r w:rsidRPr="00686988">
        <w:rPr>
          <w:rFonts w:cstheme="minorHAnsi"/>
        </w:rPr>
        <w:t xml:space="preserve">, différents </w:t>
      </w:r>
      <w:r w:rsidRPr="00686988">
        <w:rPr>
          <w:rFonts w:cstheme="minorHAnsi"/>
          <w:i/>
        </w:rPr>
        <w:t>établissements de santé</w:t>
      </w:r>
      <w:r w:rsidRPr="00686988">
        <w:rPr>
          <w:rFonts w:cstheme="minorHAnsi"/>
        </w:rPr>
        <w:t xml:space="preserve"> et </w:t>
      </w:r>
      <w:r w:rsidRPr="00686988">
        <w:rPr>
          <w:rFonts w:cstheme="minorHAnsi"/>
          <w:i/>
        </w:rPr>
        <w:t>modes d’exercice</w:t>
      </w:r>
      <w:r w:rsidRPr="00686988">
        <w:rPr>
          <w:rFonts w:cstheme="minorHAnsi"/>
        </w:rPr>
        <w:t xml:space="preserve"> de la médecine</w:t>
      </w:r>
    </w:p>
    <w:p w14:paraId="12107F30" w14:textId="77777777" w:rsidR="00686988" w:rsidRPr="00686988" w:rsidRDefault="00686988" w:rsidP="00686988">
      <w:pPr>
        <w:pStyle w:val="Paragraphedeliste"/>
        <w:numPr>
          <w:ilvl w:val="0"/>
          <w:numId w:val="4"/>
        </w:numPr>
        <w:jc w:val="both"/>
        <w:rPr>
          <w:rFonts w:cstheme="minorHAnsi"/>
          <w:i/>
        </w:rPr>
      </w:pPr>
      <w:r w:rsidRPr="00686988">
        <w:rPr>
          <w:rFonts w:cstheme="minorHAnsi"/>
          <w:i/>
        </w:rPr>
        <w:t>Tutelle</w:t>
      </w:r>
    </w:p>
    <w:p w14:paraId="1DEC1DB8" w14:textId="77777777" w:rsidR="00686988" w:rsidRPr="00686988" w:rsidRDefault="00686988" w:rsidP="00686988">
      <w:pPr>
        <w:pStyle w:val="Paragraphedeliste"/>
        <w:numPr>
          <w:ilvl w:val="0"/>
          <w:numId w:val="4"/>
        </w:numPr>
        <w:jc w:val="both"/>
        <w:rPr>
          <w:rFonts w:cstheme="minorHAnsi"/>
          <w:i/>
        </w:rPr>
      </w:pPr>
      <w:r w:rsidRPr="00686988">
        <w:rPr>
          <w:rFonts w:cstheme="minorHAnsi"/>
          <w:i/>
        </w:rPr>
        <w:t>ARS</w:t>
      </w:r>
    </w:p>
    <w:p w14:paraId="063CE80D" w14:textId="77777777" w:rsidR="00686988" w:rsidRPr="00686988" w:rsidRDefault="00686988" w:rsidP="00686988">
      <w:pPr>
        <w:pStyle w:val="Paragraphedeliste"/>
        <w:numPr>
          <w:ilvl w:val="0"/>
          <w:numId w:val="4"/>
        </w:numPr>
        <w:jc w:val="both"/>
        <w:rPr>
          <w:rFonts w:cstheme="minorHAnsi"/>
        </w:rPr>
      </w:pPr>
      <w:r w:rsidRPr="00686988">
        <w:rPr>
          <w:rFonts w:cstheme="minorHAnsi"/>
          <w:b/>
        </w:rPr>
        <w:t>Connaissances juridiques</w:t>
      </w:r>
      <w:r w:rsidRPr="00686988">
        <w:rPr>
          <w:rFonts w:cstheme="minorHAnsi"/>
        </w:rPr>
        <w:t> :</w:t>
      </w:r>
    </w:p>
    <w:p w14:paraId="699EE3C8" w14:textId="77777777" w:rsidR="00686988" w:rsidRPr="00686988" w:rsidRDefault="00686988" w:rsidP="00686988">
      <w:pPr>
        <w:pStyle w:val="Paragraphedeliste"/>
        <w:numPr>
          <w:ilvl w:val="0"/>
          <w:numId w:val="4"/>
        </w:numPr>
        <w:jc w:val="both"/>
        <w:rPr>
          <w:rFonts w:cstheme="minorHAnsi"/>
        </w:rPr>
      </w:pPr>
      <w:r w:rsidRPr="00686988">
        <w:rPr>
          <w:rFonts w:cstheme="minorHAnsi"/>
          <w:i/>
        </w:rPr>
        <w:t>droit de la santé</w:t>
      </w:r>
      <w:r w:rsidRPr="00686988">
        <w:rPr>
          <w:rFonts w:cstheme="minorHAnsi"/>
        </w:rPr>
        <w:t>, loi HPST (art 44), décret assistants médicaux, dispositif médecin traitant, rôle de l’HAS</w:t>
      </w:r>
    </w:p>
    <w:p w14:paraId="0F955E2E" w14:textId="77777777" w:rsidR="00686988" w:rsidRPr="00686988" w:rsidRDefault="00686988" w:rsidP="00686988">
      <w:pPr>
        <w:pStyle w:val="Paragraphedeliste"/>
        <w:numPr>
          <w:ilvl w:val="0"/>
          <w:numId w:val="4"/>
        </w:numPr>
        <w:jc w:val="both"/>
        <w:rPr>
          <w:rFonts w:cstheme="minorHAnsi"/>
        </w:rPr>
      </w:pPr>
      <w:r w:rsidRPr="00686988">
        <w:rPr>
          <w:rFonts w:cstheme="minorHAnsi"/>
          <w:i/>
        </w:rPr>
        <w:t xml:space="preserve">droit du travail, </w:t>
      </w:r>
      <w:r w:rsidRPr="00686988">
        <w:rPr>
          <w:rFonts w:cstheme="minorHAnsi"/>
        </w:rPr>
        <w:t xml:space="preserve">généralités sur le code du travail pour la gestion du personnel, collecte des déchets de soin, </w:t>
      </w:r>
      <w:proofErr w:type="spellStart"/>
      <w:r w:rsidRPr="00686988">
        <w:rPr>
          <w:rFonts w:cstheme="minorHAnsi"/>
        </w:rPr>
        <w:t>matério-vigilance</w:t>
      </w:r>
      <w:proofErr w:type="spellEnd"/>
    </w:p>
    <w:p w14:paraId="7DF92E69" w14:textId="4F7CDAF2" w:rsidR="00686988" w:rsidRPr="00686988" w:rsidRDefault="00686988" w:rsidP="00686988">
      <w:pPr>
        <w:pStyle w:val="Paragraphedeliste"/>
        <w:numPr>
          <w:ilvl w:val="0"/>
          <w:numId w:val="4"/>
        </w:numPr>
        <w:jc w:val="both"/>
        <w:rPr>
          <w:rFonts w:cstheme="minorHAnsi"/>
        </w:rPr>
      </w:pPr>
      <w:r w:rsidRPr="00686988">
        <w:rPr>
          <w:rFonts w:cstheme="minorHAnsi"/>
          <w:i/>
        </w:rPr>
        <w:t>droit des associations</w:t>
      </w:r>
      <w:r w:rsidRPr="00686988">
        <w:rPr>
          <w:rFonts w:cstheme="minorHAnsi"/>
        </w:rPr>
        <w:t xml:space="preserve">, </w:t>
      </w:r>
      <w:r w:rsidRPr="00686988">
        <w:rPr>
          <w:rFonts w:cstheme="minorHAnsi"/>
          <w:i/>
        </w:rPr>
        <w:t>droit des SISA</w:t>
      </w:r>
      <w:r w:rsidRPr="00686988">
        <w:rPr>
          <w:rFonts w:cstheme="minorHAnsi"/>
        </w:rPr>
        <w:t xml:space="preserve">, </w:t>
      </w:r>
      <w:r w:rsidRPr="00686988">
        <w:rPr>
          <w:rFonts w:cstheme="minorHAnsi"/>
          <w:i/>
        </w:rPr>
        <w:t>sécurité des bâtiments</w:t>
      </w:r>
    </w:p>
    <w:p w14:paraId="7997A848" w14:textId="03E8456B" w:rsidR="00686988" w:rsidRPr="00686988" w:rsidRDefault="00686988" w:rsidP="00686988">
      <w:pPr>
        <w:pStyle w:val="Paragraphedeliste"/>
        <w:numPr>
          <w:ilvl w:val="0"/>
          <w:numId w:val="4"/>
        </w:numPr>
        <w:rPr>
          <w:rFonts w:ascii="Arial" w:hAnsi="Arial" w:cs="Arial"/>
        </w:rPr>
      </w:pPr>
      <w:r w:rsidRPr="00686988">
        <w:rPr>
          <w:rFonts w:cstheme="minorHAnsi"/>
          <w:b/>
        </w:rPr>
        <w:t>Connaissances médico économiques</w:t>
      </w:r>
      <w:r w:rsidRPr="00686988">
        <w:rPr>
          <w:rFonts w:cstheme="minorHAnsi"/>
        </w:rPr>
        <w:t> : NMR, CMU, ticket modérateur, tiers payant…</w:t>
      </w:r>
    </w:p>
    <w:p w14:paraId="00BBC2A3" w14:textId="77777777" w:rsidR="00686988" w:rsidRPr="00686988" w:rsidRDefault="00686988" w:rsidP="00686988">
      <w:pPr>
        <w:pStyle w:val="Paragraphedeliste"/>
        <w:rPr>
          <w:rFonts w:ascii="Arial" w:hAnsi="Arial" w:cs="Arial"/>
        </w:rPr>
      </w:pPr>
    </w:p>
    <w:p w14:paraId="59173743" w14:textId="2843FEE0" w:rsidR="00BF10E2" w:rsidRPr="00686988" w:rsidRDefault="00BF10E2">
      <w:pPr>
        <w:rPr>
          <w:rFonts w:ascii="Arial" w:hAnsi="Arial" w:cs="Arial"/>
          <w:b/>
          <w:bCs/>
        </w:rPr>
      </w:pPr>
      <w:r w:rsidRPr="00686988">
        <w:rPr>
          <w:rFonts w:ascii="Arial" w:hAnsi="Arial" w:cs="Arial"/>
          <w:b/>
          <w:bCs/>
        </w:rPr>
        <w:t>SAVOIRS OPERATIONNELS</w:t>
      </w:r>
    </w:p>
    <w:p w14:paraId="53959C29" w14:textId="1F28AB54" w:rsidR="00686988" w:rsidRDefault="00686988" w:rsidP="00686988">
      <w:pPr>
        <w:rPr>
          <w:rFonts w:ascii="Arial" w:hAnsi="Arial" w:cs="Arial"/>
        </w:rPr>
      </w:pPr>
      <w:r w:rsidRPr="00686988">
        <w:rPr>
          <w:rFonts w:ascii="Arial" w:hAnsi="Arial" w:cs="Arial"/>
          <w:i/>
          <w:u w:val="single"/>
        </w:rPr>
        <w:t>Système d’information</w:t>
      </w:r>
      <w:r w:rsidRPr="00686988">
        <w:rPr>
          <w:rFonts w:ascii="Arial" w:hAnsi="Arial" w:cs="Arial"/>
        </w:rPr>
        <w:t> : informatique, dispositifs techniques, cahier des charges du SI, DMP (ASIP), télémédecine…</w:t>
      </w:r>
      <w:r>
        <w:rPr>
          <w:rFonts w:ascii="Arial" w:hAnsi="Arial" w:cs="Arial"/>
        </w:rPr>
        <w:br/>
      </w:r>
      <w:r w:rsidRPr="00686988">
        <w:rPr>
          <w:rFonts w:ascii="Arial" w:hAnsi="Arial" w:cs="Arial"/>
          <w:i/>
          <w:u w:val="single"/>
        </w:rPr>
        <w:t>Comptabilité/gestion</w:t>
      </w:r>
      <w:r w:rsidRPr="00686988">
        <w:rPr>
          <w:rFonts w:ascii="Arial" w:hAnsi="Arial" w:cs="Arial"/>
        </w:rPr>
        <w:t> : budget prévisionnel (objectifs, moyens) et suivi, achats, règles comptables, bilan</w:t>
      </w:r>
      <w:r>
        <w:rPr>
          <w:rFonts w:ascii="Arial" w:hAnsi="Arial" w:cs="Arial"/>
        </w:rPr>
        <w:br/>
      </w:r>
      <w:r w:rsidRPr="00686988">
        <w:rPr>
          <w:rFonts w:ascii="Arial" w:hAnsi="Arial" w:cs="Arial"/>
          <w:i/>
          <w:u w:val="single"/>
        </w:rPr>
        <w:t>Management</w:t>
      </w:r>
      <w:r w:rsidRPr="00686988">
        <w:rPr>
          <w:rFonts w:ascii="Arial" w:hAnsi="Arial" w:cs="Arial"/>
          <w:u w:val="single"/>
        </w:rPr>
        <w:t> </w:t>
      </w:r>
      <w:r w:rsidRPr="00686988">
        <w:rPr>
          <w:rFonts w:ascii="Arial" w:hAnsi="Arial" w:cs="Arial"/>
        </w:rPr>
        <w:t>: Planification des activités, organisation, animation des réunions, gestion de conflits, recrutement, lien avec représentants du personnel</w:t>
      </w:r>
      <w:r>
        <w:rPr>
          <w:rFonts w:ascii="Arial" w:hAnsi="Arial" w:cs="Arial"/>
        </w:rPr>
        <w:br/>
      </w:r>
      <w:r w:rsidRPr="00686988">
        <w:rPr>
          <w:rFonts w:ascii="Arial" w:hAnsi="Arial" w:cs="Arial"/>
          <w:i/>
          <w:u w:val="single"/>
        </w:rPr>
        <w:t>Gestion de projet</w:t>
      </w:r>
      <w:r w:rsidRPr="00686988">
        <w:rPr>
          <w:rFonts w:ascii="Arial" w:hAnsi="Arial" w:cs="Arial"/>
        </w:rPr>
        <w:t> : gérer le projet de manière globale du diagnostic à l’évaluation et organiser le partenariat</w:t>
      </w:r>
    </w:p>
    <w:p w14:paraId="793015D1" w14:textId="31001C3D" w:rsidR="00BF10E2" w:rsidRPr="00686988" w:rsidRDefault="00BF10E2">
      <w:pPr>
        <w:rPr>
          <w:rFonts w:ascii="Arial" w:hAnsi="Arial" w:cs="Arial"/>
          <w:b/>
          <w:bCs/>
        </w:rPr>
      </w:pPr>
      <w:r w:rsidRPr="00686988">
        <w:rPr>
          <w:rFonts w:ascii="Arial" w:hAnsi="Arial" w:cs="Arial"/>
          <w:b/>
          <w:bCs/>
        </w:rPr>
        <w:t>APTITUDES PERSONNELLES ET SAVOIRS RELATIONNELS</w:t>
      </w:r>
    </w:p>
    <w:p w14:paraId="6A652FDF" w14:textId="77777777" w:rsidR="00686988" w:rsidRPr="00D13C59" w:rsidRDefault="00686988" w:rsidP="00686988">
      <w:pPr>
        <w:rPr>
          <w:rFonts w:cstheme="minorHAnsi"/>
        </w:rPr>
      </w:pPr>
      <w:r w:rsidRPr="00D13C59">
        <w:rPr>
          <w:rFonts w:cstheme="minorHAnsi"/>
        </w:rPr>
        <w:t xml:space="preserve">Pragmatisme, capacité décisionnelle, objectivité, bienveillance, sens de l’organisation et des priorités, juste distance, écoute et disponibilité, réactivité, mobilité et adaptation au changement, humanité, </w:t>
      </w:r>
      <w:r>
        <w:rPr>
          <w:rFonts w:cstheme="minorHAnsi"/>
        </w:rPr>
        <w:t>c</w:t>
      </w:r>
      <w:r w:rsidRPr="00D13C59">
        <w:rPr>
          <w:rFonts w:cstheme="minorHAnsi"/>
        </w:rPr>
        <w:t>apacité de vie en groupe, travail en équipe, mise en lien, à fédérer, réguler</w:t>
      </w:r>
    </w:p>
    <w:p w14:paraId="0B64C68F" w14:textId="23D266AD" w:rsidR="00BF10E2" w:rsidRDefault="00686988">
      <w:pPr>
        <w:rPr>
          <w:rFonts w:ascii="Arial" w:hAnsi="Arial" w:cs="Arial"/>
        </w:rPr>
      </w:pPr>
      <w:r w:rsidRPr="00D13C59">
        <w:rPr>
          <w:rFonts w:cstheme="minorHAnsi"/>
        </w:rPr>
        <w:t>Prise d’initiative et autonomie tout en considérant autrui</w:t>
      </w:r>
      <w:r>
        <w:rPr>
          <w:rFonts w:cstheme="minorHAnsi"/>
        </w:rPr>
        <w:t> ; facilités rédactionnelles</w:t>
      </w:r>
    </w:p>
    <w:p w14:paraId="1C123F1D" w14:textId="59B9D00A" w:rsidR="00BF10E2" w:rsidRDefault="00BF10E2">
      <w:pPr>
        <w:rPr>
          <w:rFonts w:ascii="Arial" w:hAnsi="Arial" w:cs="Arial"/>
          <w:sz w:val="28"/>
          <w:szCs w:val="28"/>
        </w:rPr>
      </w:pPr>
      <w:r w:rsidRPr="00BF10E2">
        <w:rPr>
          <w:rFonts w:ascii="Arial" w:hAnsi="Arial" w:cs="Arial"/>
          <w:sz w:val="28"/>
          <w:szCs w:val="28"/>
        </w:rPr>
        <w:t>ELEMENTS COMPLEMENTAIRES</w:t>
      </w:r>
    </w:p>
    <w:p w14:paraId="486EFDA1" w14:textId="728116FB" w:rsidR="00686988" w:rsidRDefault="00686988">
      <w:pPr>
        <w:rPr>
          <w:rFonts w:ascii="Arial" w:hAnsi="Arial" w:cs="Arial"/>
          <w:sz w:val="20"/>
          <w:szCs w:val="20"/>
        </w:rPr>
      </w:pPr>
      <w:r w:rsidRPr="00686988">
        <w:rPr>
          <w:rFonts w:ascii="Arial" w:hAnsi="Arial" w:cs="Arial"/>
          <w:i/>
          <w:sz w:val="20"/>
          <w:szCs w:val="20"/>
          <w:u w:val="single"/>
        </w:rPr>
        <w:t>Contrat</w:t>
      </w:r>
      <w:r w:rsidRPr="00686988">
        <w:rPr>
          <w:rFonts w:ascii="Arial" w:hAnsi="Arial" w:cs="Arial"/>
          <w:sz w:val="20"/>
          <w:szCs w:val="20"/>
          <w:u w:val="single"/>
        </w:rPr>
        <w:t> </w:t>
      </w:r>
      <w:r w:rsidRPr="00686988">
        <w:rPr>
          <w:rFonts w:ascii="Arial" w:hAnsi="Arial" w:cs="Arial"/>
          <w:sz w:val="20"/>
          <w:szCs w:val="20"/>
        </w:rPr>
        <w:t>: CDI à 17,5h par semaine ou rétribution via une auto entreprise de « Conseil aux entreprises »</w:t>
      </w:r>
      <w:r>
        <w:rPr>
          <w:rFonts w:ascii="Arial" w:hAnsi="Arial" w:cs="Arial"/>
          <w:sz w:val="20"/>
          <w:szCs w:val="20"/>
        </w:rPr>
        <w:br/>
      </w:r>
      <w:r w:rsidRPr="00686988">
        <w:rPr>
          <w:rFonts w:ascii="Arial" w:hAnsi="Arial" w:cs="Arial"/>
          <w:i/>
          <w:sz w:val="20"/>
          <w:szCs w:val="20"/>
          <w:u w:val="single"/>
        </w:rPr>
        <w:t>Condition et réalisation</w:t>
      </w:r>
      <w:r w:rsidRPr="00686988">
        <w:rPr>
          <w:rFonts w:ascii="Arial" w:hAnsi="Arial" w:cs="Arial"/>
          <w:sz w:val="20"/>
          <w:szCs w:val="20"/>
          <w:u w:val="single"/>
        </w:rPr>
        <w:t xml:space="preserve"> du contrat </w:t>
      </w:r>
      <w:r w:rsidRPr="00686988">
        <w:rPr>
          <w:rFonts w:ascii="Arial" w:hAnsi="Arial" w:cs="Arial"/>
          <w:sz w:val="20"/>
          <w:szCs w:val="20"/>
        </w:rPr>
        <w:t>: présence sur la MSP et télétravail selon une planification mensuelle, déplacements sur le territoire selon la programmation des réunions avec les réseaux</w:t>
      </w:r>
      <w:r>
        <w:rPr>
          <w:rFonts w:ascii="Arial" w:hAnsi="Arial" w:cs="Arial"/>
          <w:sz w:val="20"/>
          <w:szCs w:val="20"/>
        </w:rPr>
        <w:br/>
      </w:r>
      <w:r w:rsidRPr="00686988">
        <w:rPr>
          <w:rFonts w:ascii="Arial" w:hAnsi="Arial" w:cs="Arial"/>
          <w:i/>
          <w:sz w:val="20"/>
          <w:szCs w:val="20"/>
          <w:u w:val="single"/>
        </w:rPr>
        <w:t>Rémunération</w:t>
      </w:r>
      <w:r w:rsidRPr="00686988">
        <w:rPr>
          <w:rFonts w:ascii="Arial" w:hAnsi="Arial" w:cs="Arial"/>
          <w:sz w:val="20"/>
          <w:szCs w:val="20"/>
        </w:rPr>
        <w:t> : net mensuel de 1000 € et frais de déplacement pour 17,5h/semaine ou 25€/h si prestation de coordination</w:t>
      </w:r>
    </w:p>
    <w:p w14:paraId="5B97E099" w14:textId="731C96B2" w:rsidR="001F4DD0" w:rsidRPr="00686988" w:rsidRDefault="001F4DD0">
      <w:pPr>
        <w:rPr>
          <w:rFonts w:ascii="Arial" w:hAnsi="Arial" w:cs="Arial"/>
          <w:sz w:val="20"/>
          <w:szCs w:val="20"/>
        </w:rPr>
      </w:pPr>
      <w:r>
        <w:rPr>
          <w:rFonts w:ascii="Arial" w:hAnsi="Arial" w:cs="Arial"/>
          <w:noProof/>
          <w:sz w:val="20"/>
          <w:szCs w:val="20"/>
        </w:rPr>
        <w:drawing>
          <wp:inline distT="0" distB="0" distL="0" distR="0" wp14:anchorId="2ACE12E4" wp14:editId="498DAAF1">
            <wp:extent cx="5760720" cy="324040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a:extLst>
                        <a:ext uri="{28A0092B-C50C-407E-A947-70E740481C1C}">
                          <a14:useLocalDpi xmlns:a14="http://schemas.microsoft.com/office/drawing/2010/main" val="0"/>
                        </a:ext>
                      </a:extLst>
                    </a:blip>
                    <a:stretch>
                      <a:fillRect/>
                    </a:stretch>
                  </pic:blipFill>
                  <pic:spPr>
                    <a:xfrm>
                      <a:off x="0" y="0"/>
                      <a:ext cx="5760720" cy="3240405"/>
                    </a:xfrm>
                    <a:prstGeom prst="rect">
                      <a:avLst/>
                    </a:prstGeom>
                  </pic:spPr>
                </pic:pic>
              </a:graphicData>
            </a:graphic>
          </wp:inline>
        </w:drawing>
      </w:r>
    </w:p>
    <w:sectPr w:rsidR="001F4DD0" w:rsidRPr="0068698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DF2F2" w14:textId="77777777" w:rsidR="00BF10E2" w:rsidRDefault="00BF10E2" w:rsidP="00BF10E2">
      <w:pPr>
        <w:spacing w:after="0" w:line="240" w:lineRule="auto"/>
      </w:pPr>
      <w:r>
        <w:separator/>
      </w:r>
    </w:p>
  </w:endnote>
  <w:endnote w:type="continuationSeparator" w:id="0">
    <w:p w14:paraId="78B0B193" w14:textId="77777777" w:rsidR="00BF10E2" w:rsidRDefault="00BF10E2" w:rsidP="00BF1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8A1F0" w14:textId="77777777" w:rsidR="00BF10E2" w:rsidRDefault="00BF10E2" w:rsidP="00BF10E2">
      <w:pPr>
        <w:spacing w:after="0" w:line="240" w:lineRule="auto"/>
      </w:pPr>
      <w:r>
        <w:separator/>
      </w:r>
    </w:p>
  </w:footnote>
  <w:footnote w:type="continuationSeparator" w:id="0">
    <w:p w14:paraId="34DC45E3" w14:textId="77777777" w:rsidR="00BF10E2" w:rsidRDefault="00BF10E2" w:rsidP="00BF10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F5574"/>
    <w:multiLevelType w:val="hybridMultilevel"/>
    <w:tmpl w:val="1D328E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216FA8"/>
    <w:multiLevelType w:val="hybridMultilevel"/>
    <w:tmpl w:val="C1A8C1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588113A"/>
    <w:multiLevelType w:val="hybridMultilevel"/>
    <w:tmpl w:val="25BC1D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72943C7"/>
    <w:multiLevelType w:val="hybridMultilevel"/>
    <w:tmpl w:val="C9AC68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0E2"/>
    <w:rsid w:val="001F4DD0"/>
    <w:rsid w:val="00686988"/>
    <w:rsid w:val="00BF10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8A1C2"/>
  <w15:chartTrackingRefBased/>
  <w15:docId w15:val="{FE2BCF78-6C5E-468D-A193-D218AED68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F10E2"/>
    <w:pPr>
      <w:tabs>
        <w:tab w:val="center" w:pos="4536"/>
        <w:tab w:val="right" w:pos="9072"/>
      </w:tabs>
      <w:spacing w:after="0" w:line="240" w:lineRule="auto"/>
    </w:pPr>
  </w:style>
  <w:style w:type="character" w:customStyle="1" w:styleId="En-tteCar">
    <w:name w:val="En-tête Car"/>
    <w:basedOn w:val="Policepardfaut"/>
    <w:link w:val="En-tte"/>
    <w:uiPriority w:val="99"/>
    <w:rsid w:val="00BF10E2"/>
  </w:style>
  <w:style w:type="paragraph" w:styleId="Pieddepage">
    <w:name w:val="footer"/>
    <w:basedOn w:val="Normal"/>
    <w:link w:val="PieddepageCar"/>
    <w:uiPriority w:val="99"/>
    <w:unhideWhenUsed/>
    <w:rsid w:val="00BF10E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F10E2"/>
  </w:style>
  <w:style w:type="paragraph" w:styleId="Paragraphedeliste">
    <w:name w:val="List Paragraph"/>
    <w:basedOn w:val="Normal"/>
    <w:uiPriority w:val="34"/>
    <w:qFormat/>
    <w:rsid w:val="00686988"/>
    <w:pPr>
      <w:ind w:left="720"/>
      <w:contextualSpacing/>
    </w:pPr>
  </w:style>
  <w:style w:type="table" w:styleId="Grilledutableau">
    <w:name w:val="Table Grid"/>
    <w:basedOn w:val="TableauNormal"/>
    <w:uiPriority w:val="39"/>
    <w:rsid w:val="0068698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614</Words>
  <Characters>3381</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Thibaud Imbert</dc:creator>
  <cp:keywords/>
  <dc:description/>
  <cp:lastModifiedBy>Thibaud Imbert</cp:lastModifiedBy>
  <cp:revision>2</cp:revision>
  <dcterms:created xsi:type="dcterms:W3CDTF">2022-02-03T15:04:00Z</dcterms:created>
  <dcterms:modified xsi:type="dcterms:W3CDTF">2022-02-15T09:12:00Z</dcterms:modified>
</cp:coreProperties>
</file>